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D6" w:rsidRDefault="00E11D1F">
      <w:pPr>
        <w:ind w:left="0" w:hanging="2"/>
        <w:jc w:val="center"/>
      </w:pPr>
      <w:r>
        <w:rPr>
          <w:b/>
        </w:rPr>
        <w:t xml:space="preserve">                Republika e Kosovës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 Republika Kosova-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Qeveria –</w:t>
      </w:r>
      <w:proofErr w:type="spellStart"/>
      <w:r>
        <w:rPr>
          <w:b/>
        </w:rPr>
        <w:t>Vlada-Government</w:t>
      </w:r>
      <w:proofErr w:type="spellEnd"/>
      <w:r>
        <w:rPr>
          <w:b/>
        </w:rPr>
        <w:t xml:space="preserve"> 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                   Ministria e Mbrojtjes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Ministarstvo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Odbrane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Ministry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Defense</w:t>
      </w:r>
      <w:proofErr w:type="spellEnd"/>
      <w:r>
        <w:rPr>
          <w:b/>
          <w:i/>
        </w:rPr>
        <w:t xml:space="preserve"> _____________________________________________________________________                                </w:t>
      </w:r>
    </w:p>
    <w:p w:rsidR="00FF24D6" w:rsidRDefault="00E11D1F">
      <w:pPr>
        <w:ind w:left="0" w:right="-57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Drejtoria e Burimeve Njerëzore/</w:t>
      </w:r>
      <w:proofErr w:type="spellStart"/>
      <w:r>
        <w:rPr>
          <w:b/>
          <w:sz w:val="20"/>
          <w:szCs w:val="20"/>
        </w:rPr>
        <w:t>Direktorat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Ljudskih</w:t>
      </w:r>
      <w:proofErr w:type="spellEnd"/>
      <w:r>
        <w:rPr>
          <w:b/>
          <w:sz w:val="20"/>
          <w:szCs w:val="20"/>
        </w:rPr>
        <w:t xml:space="preserve"> Resurs/Human </w:t>
      </w:r>
      <w:proofErr w:type="spellStart"/>
      <w:r>
        <w:rPr>
          <w:b/>
          <w:sz w:val="20"/>
          <w:szCs w:val="20"/>
        </w:rPr>
        <w:t>Resources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Directorate</w:t>
      </w:r>
      <w:proofErr w:type="spellEnd"/>
    </w:p>
    <w:p w:rsidR="00FF24D6" w:rsidRPr="00877E12" w:rsidRDefault="00FF24D6">
      <w:pPr>
        <w:ind w:left="0" w:hanging="2"/>
        <w:jc w:val="both"/>
      </w:pPr>
    </w:p>
    <w:p w:rsidR="003F437E" w:rsidRPr="00877E12" w:rsidRDefault="00BF7795" w:rsidP="003F437E">
      <w:pPr>
        <w:ind w:left="0" w:hanging="2"/>
        <w:jc w:val="both"/>
        <w:rPr>
          <w:lang w:val="sr-Latn-RS"/>
        </w:rPr>
      </w:pPr>
      <w:r w:rsidRPr="00C35686">
        <w:rPr>
          <w:lang w:val="sr-Latn-RS"/>
        </w:rPr>
        <w:t>Na osnovu Zakona Br. 06/L-122 za Ministarstvo Odbrane Republike Kosova, Zakon Br. 08/L-158 o izmenama i dopunama zakona Br. 06/L-122 za Ministarstvo Odbrane, Zakon Br. 06/L-124 o službi u Kosovskim Bezbednosnim Snagama, Zakon Br. 08/L-156 o izmenama i dopunama Zakona br. 06/L-124 o službi u Kosovskim Bezbednosnim Snagama, član 5, stav 1, pododeljak 1.1 Pravilnik Br. 07/2023 za regrutaciju u KBS, kao i na osnovu ponude Vazduhoplovne Akademije i Vojne Akademije Sjedinjenih Američkih Država, Ministarstvo Odbrane objavljuje:</w:t>
      </w:r>
      <w:r w:rsidR="003F437E" w:rsidRPr="00877E12">
        <w:rPr>
          <w:lang w:val="sr-Latn-RS"/>
        </w:rPr>
        <w:t xml:space="preserve"> </w:t>
      </w:r>
    </w:p>
    <w:p w:rsidR="00FF24D6" w:rsidRPr="00877E12" w:rsidRDefault="00FF24D6">
      <w:pPr>
        <w:ind w:left="1" w:hanging="3"/>
        <w:jc w:val="center"/>
        <w:rPr>
          <w:sz w:val="28"/>
          <w:szCs w:val="28"/>
          <w:lang w:val="sr-Latn-RS"/>
        </w:rPr>
      </w:pPr>
    </w:p>
    <w:p w:rsidR="00FF24D6" w:rsidRPr="00877E12" w:rsidRDefault="00E11D1F">
      <w:pPr>
        <w:ind w:left="1" w:hanging="3"/>
        <w:jc w:val="center"/>
        <w:rPr>
          <w:sz w:val="28"/>
          <w:szCs w:val="28"/>
          <w:lang w:val="sr-Latn-RS"/>
        </w:rPr>
      </w:pPr>
      <w:r w:rsidRPr="00877E12">
        <w:rPr>
          <w:sz w:val="28"/>
          <w:szCs w:val="28"/>
          <w:lang w:val="sr-Latn-RS"/>
        </w:rPr>
        <w:t xml:space="preserve">K O N K U R S </w:t>
      </w:r>
    </w:p>
    <w:p w:rsidR="00FF24D6" w:rsidRPr="00877E12" w:rsidRDefault="00BF7795" w:rsidP="00985C9C">
      <w:pPr>
        <w:ind w:left="0" w:hanging="2"/>
        <w:jc w:val="both"/>
        <w:rPr>
          <w:lang w:val="sr-Latn-RS"/>
        </w:rPr>
      </w:pPr>
      <w:r w:rsidRPr="00877E12">
        <w:rPr>
          <w:lang w:val="sr-Latn-RS"/>
        </w:rPr>
        <w:t>Ministarstvo Odbrane predlaže šest (6) kandidata od kojih će jedan (1) biti izabran za studiranje na Vazduhoplovnoj Akademiji i predlaganje šest (6) kandidata od kojih će jedan (1) kandidat biti izabran za studiranje na Vazduhoplovnoj</w:t>
      </w:r>
      <w:r w:rsidR="00E07C7D" w:rsidRPr="00877E12">
        <w:rPr>
          <w:lang w:val="sr-Latn-RS"/>
        </w:rPr>
        <w:t xml:space="preserve"> Vojnoj</w:t>
      </w:r>
      <w:r w:rsidRPr="00877E12">
        <w:rPr>
          <w:lang w:val="sr-Latn-RS"/>
        </w:rPr>
        <w:t xml:space="preserve"> </w:t>
      </w:r>
      <w:r w:rsidR="00E07C7D" w:rsidRPr="00877E12">
        <w:rPr>
          <w:lang w:val="sr-Latn-RS"/>
        </w:rPr>
        <w:t>Akademiji SAD-a</w:t>
      </w:r>
      <w:r w:rsidRPr="00877E12">
        <w:rPr>
          <w:lang w:val="sr-Latn-RS"/>
        </w:rPr>
        <w:t>;</w:t>
      </w:r>
    </w:p>
    <w:p w:rsidR="00985C9C" w:rsidRPr="00877E12" w:rsidRDefault="00985C9C" w:rsidP="00985C9C">
      <w:pPr>
        <w:ind w:left="0" w:hanging="2"/>
        <w:jc w:val="both"/>
        <w:rPr>
          <w:lang w:val="sr-Latn-RS"/>
        </w:rPr>
      </w:pPr>
    </w:p>
    <w:p w:rsidR="00FF24D6" w:rsidRPr="00877E12" w:rsidRDefault="00FF24D6">
      <w:pPr>
        <w:ind w:left="0" w:hanging="2"/>
        <w:rPr>
          <w:lang w:val="sr-Latn-RS"/>
        </w:rPr>
      </w:pPr>
    </w:p>
    <w:p w:rsidR="00B65F72" w:rsidRPr="00877E12" w:rsidRDefault="006D6097" w:rsidP="006D6097">
      <w:pPr>
        <w:ind w:leftChars="0" w:left="0" w:firstLineChars="0" w:hanging="2"/>
        <w:jc w:val="both"/>
        <w:rPr>
          <w:lang w:val="sr-Latn-RS"/>
        </w:rPr>
      </w:pPr>
      <w:r w:rsidRPr="00877E12">
        <w:rPr>
          <w:b/>
          <w:lang w:val="sr-Latn-RS"/>
        </w:rPr>
        <w:t>1.</w:t>
      </w:r>
      <w:r w:rsidR="00E07C7D" w:rsidRPr="00877E12">
        <w:rPr>
          <w:b/>
          <w:lang w:val="sr-Latn-RS"/>
        </w:rPr>
        <w:t xml:space="preserve"> POSTUPAK APLICIRANJA I ODABIRA ZA OBRAZOVANJE NA VOJNOJ AKADEMJI VAZDUHOPLOVNIH SNAGA</w:t>
      </w:r>
    </w:p>
    <w:p w:rsidR="00B65F72" w:rsidRPr="00877E12" w:rsidRDefault="00B65F72" w:rsidP="00B65F72">
      <w:pPr>
        <w:ind w:leftChars="0" w:left="0" w:firstLineChars="0" w:firstLine="0"/>
        <w:jc w:val="both"/>
        <w:rPr>
          <w:sz w:val="28"/>
          <w:szCs w:val="28"/>
          <w:lang w:val="sr-Latn-RS"/>
        </w:rPr>
      </w:pPr>
    </w:p>
    <w:p w:rsidR="00E07C7D" w:rsidRPr="00877E12" w:rsidRDefault="00E07C7D" w:rsidP="00E07C7D">
      <w:pPr>
        <w:ind w:leftChars="0" w:left="0" w:firstLineChars="0" w:firstLine="0"/>
        <w:jc w:val="both"/>
        <w:rPr>
          <w:b/>
          <w:lang w:val="sr-Latn-RS"/>
        </w:rPr>
      </w:pPr>
      <w:r w:rsidRPr="00877E12">
        <w:rPr>
          <w:b/>
          <w:lang w:val="sr-Latn-RS"/>
        </w:rPr>
        <w:t xml:space="preserve">Kandidat koji aplicira za prijem u Akademije SAD-a mora: </w:t>
      </w:r>
    </w:p>
    <w:p w:rsidR="002203E4" w:rsidRPr="00877E12" w:rsidRDefault="00E07C7D" w:rsidP="00A447D3">
      <w:pPr>
        <w:pStyle w:val="ListParagraph"/>
        <w:numPr>
          <w:ilvl w:val="0"/>
          <w:numId w:val="1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je državljanin Republike Kosova; Da ima punu sposobnost delovanja</w:t>
      </w:r>
      <w:r w:rsidRPr="00877E12">
        <w:rPr>
          <w:rFonts w:ascii="Times New Roman" w:hAnsi="Times New Roman"/>
          <w:sz w:val="24"/>
          <w:szCs w:val="24"/>
        </w:rPr>
        <w:t xml:space="preserve"> </w:t>
      </w:r>
      <w:r w:rsidRPr="00877E12">
        <w:rPr>
          <w:rFonts w:ascii="Times New Roman" w:hAnsi="Times New Roman"/>
          <w:sz w:val="24"/>
          <w:szCs w:val="24"/>
          <w:lang w:val="sr-Latn-RS"/>
        </w:rPr>
        <w:t>(ovaj dokument je potreban pre početka školovanja);</w:t>
      </w:r>
    </w:p>
    <w:p w:rsidR="002203E4" w:rsidRPr="00877E12" w:rsidRDefault="002203E4" w:rsidP="00A447D3">
      <w:pPr>
        <w:pStyle w:val="ListParagraph"/>
        <w:numPr>
          <w:ilvl w:val="0"/>
          <w:numId w:val="1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ima završenu srednju školu, uključujući nacionalni test mature;</w:t>
      </w:r>
    </w:p>
    <w:p w:rsidR="0062733C" w:rsidRPr="00877E12" w:rsidRDefault="002203E4" w:rsidP="002203E4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Poseduje zdravstvene i fizičke sposobnosti neophodne za mesto službe;</w:t>
      </w:r>
      <w:r w:rsidR="0062733C" w:rsidRPr="00877E12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62733C" w:rsidRPr="00877E12" w:rsidRDefault="002203E4" w:rsidP="002203E4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nije pravnosnažnom presudom osuđivan za krivično delo;</w:t>
      </w:r>
    </w:p>
    <w:p w:rsidR="00B65F72" w:rsidRPr="00877E12" w:rsidRDefault="002203E4" w:rsidP="002203E4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je 18 godina starosne dobi i da nema 23. rođendan na dan početka školske godine (01.07.2024.);</w:t>
      </w:r>
      <w:r w:rsidR="00B65F72" w:rsidRPr="00877E12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4E0A3A" w:rsidRPr="00877E12" w:rsidRDefault="002203E4" w:rsidP="002203E4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ima dobro znanje uz dovoljno tečno poznavanje engleskog jezika u govoru, pisanju i razumevanju</w:t>
      </w:r>
      <w:r w:rsidR="00B65F72" w:rsidRPr="00877E12">
        <w:rPr>
          <w:rFonts w:ascii="Times New Roman" w:hAnsi="Times New Roman"/>
          <w:sz w:val="24"/>
          <w:szCs w:val="24"/>
          <w:lang w:val="sr-Latn-RS"/>
        </w:rPr>
        <w:t>;</w:t>
      </w:r>
    </w:p>
    <w:p w:rsidR="00B65F72" w:rsidRPr="00877E12" w:rsidRDefault="005A72E2" w:rsidP="005A72E2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ima prosečnu ocenu srednje škole najmanje 3,0;</w:t>
      </w:r>
      <w:r w:rsidR="00B65F72" w:rsidRPr="00877E12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B65F72" w:rsidRPr="00877E12" w:rsidRDefault="005A72E2" w:rsidP="005A72E2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Biti neoženjen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;</w:t>
      </w:r>
    </w:p>
    <w:p w:rsidR="00FF24D6" w:rsidRPr="00877E12" w:rsidRDefault="005551C9" w:rsidP="005551C9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ima telo pravilnog tela, zdravo sa svih stanovišta, bez ikakvih nedostataka ili znakova koji deformišu izgled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;</w:t>
      </w:r>
    </w:p>
    <w:p w:rsidR="0020230F" w:rsidRPr="00877E12" w:rsidRDefault="00952BA2" w:rsidP="000774F6">
      <w:pPr>
        <w:pStyle w:val="ListParagraph"/>
        <w:numPr>
          <w:ilvl w:val="0"/>
          <w:numId w:val="1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imaaju telesnu visinu ne manju od 165 cm za muškarce i 160 cm za žene (ovo se potvrđuje tokom fizičkog testiranja);</w:t>
      </w:r>
    </w:p>
    <w:p w:rsidR="0020230F" w:rsidRPr="00877E12" w:rsidRDefault="0020230F" w:rsidP="00533FE0">
      <w:pPr>
        <w:pStyle w:val="ListParagraph"/>
        <w:numPr>
          <w:ilvl w:val="0"/>
          <w:numId w:val="1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nemaju tetovaže na licu, vratu i podlaktici od bicepsa do prstiju, uključujući i pirsing (u slučaju selekcije dužni su da ih uklone unapred u roku do početka školovanja kadeta, u suprotnom biće diskvalifikovan);</w:t>
      </w:r>
    </w:p>
    <w:p w:rsidR="0020230F" w:rsidRPr="00877E12" w:rsidRDefault="0020230F" w:rsidP="00533FE0">
      <w:pPr>
        <w:pStyle w:val="ListParagraph"/>
        <w:numPr>
          <w:ilvl w:val="0"/>
          <w:numId w:val="1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Ispunjavaju visoke liderske, akademske, fizičke i medicinske standarde;</w:t>
      </w:r>
    </w:p>
    <w:p w:rsidR="000A0B02" w:rsidRPr="00877E12" w:rsidRDefault="0020230F" w:rsidP="0020230F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ne bude nosilac HIV virusa, hepatitisa B i SST i drugih polno prenosivih bolesti; da nije u međuvremenu preležao ili bolovao od drugih bolesti srca, bubrega, jetre, pluća, neuropsihijatrijskih, lokomotornog (koštanog i pokretnog sistema) ili da je bio ili je bio korisnik droga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;</w:t>
      </w:r>
    </w:p>
    <w:p w:rsidR="00976FF2" w:rsidRPr="00877E12" w:rsidRDefault="00976FF2" w:rsidP="00976FF2">
      <w:pPr>
        <w:numPr>
          <w:ilvl w:val="0"/>
          <w:numId w:val="1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lastRenderedPageBreak/>
        <w:t>Da ima dobar vid i da nema značajnih dentalnih problema;</w:t>
      </w:r>
    </w:p>
    <w:p w:rsidR="00976FF2" w:rsidRPr="00877E12" w:rsidRDefault="00976FF2" w:rsidP="00976FF2">
      <w:pPr>
        <w:numPr>
          <w:ilvl w:val="0"/>
          <w:numId w:val="1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Imaju minimalne rezultate SAT matematike od 580 poena i EBRW 480 poena ili minimalne rezultate iz matematike/nauke i opravdanja u ACT od 25 poena i na engleskom/čitanje od 18 poena;</w:t>
      </w:r>
    </w:p>
    <w:p w:rsidR="00976FF2" w:rsidRPr="00877E12" w:rsidRDefault="00976FF2" w:rsidP="00976FF2">
      <w:pPr>
        <w:numPr>
          <w:ilvl w:val="0"/>
          <w:numId w:val="1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Uspešno položite fizički test, Candidate Fitness Assessment (CFA), koji se sastoji od (1) bacanja košarkatske lopte, (2) dizanje na vratilu, (3) brzo trčanje napred i povratno 36 m (40 jardi), (4) spuštanje i dizanje na rukama (sklekovi), (5) trbušnjaci i (6) trčanje na 1600m (jedna milja);</w:t>
      </w:r>
    </w:p>
    <w:p w:rsidR="00976FF2" w:rsidRDefault="00976FF2" w:rsidP="00976FF2">
      <w:pPr>
        <w:numPr>
          <w:ilvl w:val="0"/>
          <w:numId w:val="1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Da nije oženjen/udata, da nije trudna i da nije u obavezi da se brine o deci;</w:t>
      </w:r>
    </w:p>
    <w:p w:rsidR="004F671E" w:rsidRPr="00877E12" w:rsidRDefault="004F671E" w:rsidP="004F671E">
      <w:pPr>
        <w:suppressAutoHyphens w:val="0"/>
        <w:spacing w:line="240" w:lineRule="auto"/>
        <w:ind w:leftChars="0" w:left="360" w:firstLineChars="0" w:firstLine="0"/>
        <w:textDirection w:val="lrTb"/>
        <w:textAlignment w:val="auto"/>
        <w:outlineLvl w:val="9"/>
        <w:rPr>
          <w:lang w:val="sr-Latn-RS"/>
        </w:rPr>
      </w:pPr>
    </w:p>
    <w:p w:rsidR="00976FF2" w:rsidRPr="00877E12" w:rsidRDefault="006D6097" w:rsidP="00976FF2">
      <w:pPr>
        <w:autoSpaceDE w:val="0"/>
        <w:autoSpaceDN w:val="0"/>
        <w:adjustRightInd w:val="0"/>
        <w:ind w:left="0" w:hanging="2"/>
        <w:jc w:val="both"/>
        <w:rPr>
          <w:b/>
          <w:lang w:val="sr-Latn-RS"/>
        </w:rPr>
      </w:pPr>
      <w:r w:rsidRPr="00877E12">
        <w:rPr>
          <w:b/>
          <w:lang w:val="sr-Latn-RS"/>
        </w:rPr>
        <w:t>II.</w:t>
      </w:r>
      <w:r w:rsidR="00976FF2" w:rsidRPr="00877E12">
        <w:rPr>
          <w:b/>
          <w:lang w:val="sr-Latn-RS"/>
        </w:rPr>
        <w:t xml:space="preserve"> </w:t>
      </w:r>
      <w:r w:rsidR="00976FF2" w:rsidRPr="00877E12">
        <w:rPr>
          <w:b/>
          <w:bCs/>
          <w:lang w:val="sr-Latn-RS"/>
        </w:rPr>
        <w:t xml:space="preserve">POSTUPCI </w:t>
      </w:r>
      <w:r w:rsidR="00976FF2" w:rsidRPr="00877E12">
        <w:rPr>
          <w:b/>
          <w:lang w:val="sr-Latn-RS"/>
        </w:rPr>
        <w:t>TESTIRANJA PREMA KRITERIJUMIMA PRAVILNIKA KBS-A</w:t>
      </w:r>
    </w:p>
    <w:p w:rsidR="00976FF2" w:rsidRPr="00877E12" w:rsidRDefault="00976FF2" w:rsidP="00976FF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Test inteligencije;</w:t>
      </w:r>
    </w:p>
    <w:p w:rsidR="00976FF2" w:rsidRPr="00877E12" w:rsidRDefault="00976FF2" w:rsidP="00976FF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Test opšteg znanja;</w:t>
      </w:r>
    </w:p>
    <w:p w:rsidR="00976FF2" w:rsidRPr="00877E12" w:rsidRDefault="00976FF2" w:rsidP="00976FF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Fizički test;</w:t>
      </w:r>
    </w:p>
    <w:p w:rsidR="00976FF2" w:rsidRPr="00877E12" w:rsidRDefault="00976FF2" w:rsidP="00976FF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Intervju;</w:t>
      </w:r>
    </w:p>
    <w:p w:rsidR="00FF24D6" w:rsidRPr="00877E12" w:rsidRDefault="00976FF2" w:rsidP="00976FF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Lekarski pregled;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 </w:t>
      </w:r>
    </w:p>
    <w:p w:rsidR="00FF24D6" w:rsidRPr="00877E12" w:rsidRDefault="00976FF2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Čistoća ličnosti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.</w:t>
      </w:r>
    </w:p>
    <w:p w:rsidR="00FF24D6" w:rsidRPr="00877E12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</w:p>
    <w:p w:rsidR="00FF24D6" w:rsidRPr="00877E12" w:rsidRDefault="006D6097" w:rsidP="006D6097">
      <w:pPr>
        <w:ind w:leftChars="0" w:left="0" w:firstLineChars="0" w:firstLine="0"/>
        <w:jc w:val="both"/>
        <w:rPr>
          <w:lang w:val="sr-Latn-RS"/>
        </w:rPr>
      </w:pPr>
      <w:r w:rsidRPr="00877E12">
        <w:rPr>
          <w:b/>
          <w:lang w:val="sr-Latn-RS"/>
        </w:rPr>
        <w:t>III.</w:t>
      </w:r>
      <w:r w:rsidR="00976FF2" w:rsidRPr="00877E12">
        <w:rPr>
          <w:b/>
          <w:lang w:val="sr-Latn-RS"/>
        </w:rPr>
        <w:t xml:space="preserve"> </w:t>
      </w:r>
      <w:r w:rsidR="00BB076D" w:rsidRPr="00877E12">
        <w:rPr>
          <w:b/>
          <w:lang w:val="sr-Latn-RS"/>
        </w:rPr>
        <w:t xml:space="preserve">PROCEDURE TESTIRANJA PREMA KRITERIJUMIMA STRANE DOMAĆINA </w:t>
      </w:r>
    </w:p>
    <w:p w:rsidR="00BB076D" w:rsidRPr="00877E12" w:rsidRDefault="00BB076D" w:rsidP="00BB076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Esej na engleskom jeziku;</w:t>
      </w:r>
    </w:p>
    <w:p w:rsidR="00BB076D" w:rsidRPr="00877E12" w:rsidRDefault="00BB076D" w:rsidP="00BB076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TOEFL test;</w:t>
      </w:r>
    </w:p>
    <w:p w:rsidR="00BB076D" w:rsidRPr="00877E12" w:rsidRDefault="00BB076D" w:rsidP="00BB076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SAT test;</w:t>
      </w:r>
    </w:p>
    <w:p w:rsidR="00BB076D" w:rsidRPr="00877E12" w:rsidRDefault="00BB076D" w:rsidP="00BB076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Fizički test Candidate Fitness Assissment (CFA);</w:t>
      </w:r>
    </w:p>
    <w:p w:rsidR="00FF24D6" w:rsidRPr="00877E12" w:rsidRDefault="00BB076D" w:rsidP="00BB076D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Intervju sa strane domaćina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.</w:t>
      </w:r>
    </w:p>
    <w:p w:rsidR="00FF24D6" w:rsidRPr="00877E12" w:rsidRDefault="00FF24D6">
      <w:pPr>
        <w:ind w:left="0" w:hanging="2"/>
        <w:jc w:val="both"/>
        <w:rPr>
          <w:lang w:val="sr-Latn-RS"/>
        </w:rPr>
      </w:pPr>
    </w:p>
    <w:p w:rsidR="00FF24D6" w:rsidRPr="00877E12" w:rsidRDefault="004805AF" w:rsidP="006D6097">
      <w:pPr>
        <w:ind w:left="0" w:hanging="2"/>
        <w:jc w:val="both"/>
        <w:rPr>
          <w:b/>
          <w:i/>
          <w:lang w:val="sr-Latn-RS"/>
        </w:rPr>
      </w:pPr>
      <w:r w:rsidRPr="00877E12">
        <w:rPr>
          <w:b/>
          <w:i/>
          <w:lang w:val="sr-Latn-RS"/>
        </w:rPr>
        <w:t>Uspešno položen preliminarni test je uslov za pravo na testiranje u sledećoj fazi, sa izuzetkom testa inteligencije i testa opšteg znanja koji se sprovode u isto vreme.</w:t>
      </w:r>
    </w:p>
    <w:p w:rsidR="006D6097" w:rsidRPr="00877E12" w:rsidRDefault="006D6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  <w:rPr>
          <w:b/>
          <w:lang w:val="sr-Latn-RS"/>
        </w:rPr>
      </w:pPr>
    </w:p>
    <w:p w:rsidR="004805AF" w:rsidRPr="00877E12" w:rsidRDefault="004805AF" w:rsidP="004805AF">
      <w:pPr>
        <w:pStyle w:val="NormalWeb"/>
        <w:spacing w:before="0" w:beforeAutospacing="0" w:after="0" w:afterAutospacing="0"/>
        <w:ind w:left="0" w:right="151" w:hanging="2"/>
        <w:rPr>
          <w:lang w:val="sr-Latn-RS"/>
        </w:rPr>
      </w:pPr>
      <w:r w:rsidRPr="00877E12">
        <w:rPr>
          <w:b/>
          <w:bCs/>
          <w:lang w:val="sr-Latn-RS"/>
        </w:rPr>
        <w:t>Žalbeni postupak (pravo na žalbu):</w:t>
      </w:r>
    </w:p>
    <w:p w:rsidR="004805AF" w:rsidRPr="00877E12" w:rsidRDefault="004805AF" w:rsidP="004805AF">
      <w:pPr>
        <w:pStyle w:val="NormalWeb"/>
        <w:numPr>
          <w:ilvl w:val="0"/>
          <w:numId w:val="13"/>
        </w:numPr>
        <w:suppressAutoHyphens w:val="0"/>
        <w:spacing w:before="0" w:beforeAutospacing="0" w:after="0" w:afterAutospacing="0" w:line="240" w:lineRule="auto"/>
        <w:ind w:leftChars="0" w:right="101" w:firstLineChars="0"/>
        <w:jc w:val="both"/>
        <w:textDirection w:val="lrTb"/>
        <w:textAlignment w:val="baseline"/>
        <w:outlineLvl w:val="9"/>
        <w:rPr>
          <w:rFonts w:ascii="Arial" w:hAnsi="Arial" w:cs="Arial"/>
          <w:lang w:val="sr-Latn-RS"/>
        </w:rPr>
      </w:pPr>
      <w:r w:rsidRPr="00877E12">
        <w:rPr>
          <w:lang w:val="sr-Latn-RS"/>
        </w:rPr>
        <w:t>Svaki kandidat ima pravo žalbe nakon dobijanja rezultata svake relevantne faze testiranja;</w:t>
      </w:r>
    </w:p>
    <w:p w:rsidR="004805AF" w:rsidRPr="00877E12" w:rsidRDefault="004805AF" w:rsidP="004805AF">
      <w:pPr>
        <w:pStyle w:val="NormalWeb"/>
        <w:numPr>
          <w:ilvl w:val="0"/>
          <w:numId w:val="13"/>
        </w:numPr>
        <w:suppressAutoHyphens w:val="0"/>
        <w:spacing w:before="0" w:beforeAutospacing="0" w:after="0" w:afterAutospacing="0" w:line="240" w:lineRule="auto"/>
        <w:ind w:leftChars="0" w:right="101" w:firstLineChars="0"/>
        <w:jc w:val="both"/>
        <w:textDirection w:val="lrTb"/>
        <w:textAlignment w:val="baseline"/>
        <w:outlineLvl w:val="9"/>
        <w:rPr>
          <w:rFonts w:ascii="Arial" w:hAnsi="Arial" w:cs="Arial"/>
          <w:lang w:val="sr-Latn-RS"/>
        </w:rPr>
      </w:pPr>
      <w:r w:rsidRPr="00877E12">
        <w:rPr>
          <w:lang w:val="sr-Latn-RS"/>
        </w:rPr>
        <w:t>Rezultati se objavljuju na sajtu Ministarstva Odbrane i KBS-a i eliminisani kandidati imaju pravo žalbe u roku od 2 dana. Rok za žalbu počinje narednog dana nakon objavljivanja rezultata.</w:t>
      </w:r>
    </w:p>
    <w:p w:rsidR="00FF24D6" w:rsidRPr="00877E12" w:rsidRDefault="00FF24D6">
      <w:pPr>
        <w:ind w:left="0" w:hanging="2"/>
        <w:rPr>
          <w:lang w:val="sr-Latn-RS"/>
        </w:rPr>
      </w:pPr>
    </w:p>
    <w:p w:rsidR="00FF24D6" w:rsidRPr="00877E12" w:rsidRDefault="001A4073">
      <w:pPr>
        <w:ind w:left="0" w:hanging="2"/>
        <w:jc w:val="both"/>
        <w:rPr>
          <w:lang w:val="sr-Latn-RS"/>
        </w:rPr>
      </w:pPr>
      <w:r w:rsidRPr="00877E12">
        <w:rPr>
          <w:b/>
          <w:bCs/>
          <w:lang w:val="sr-Latn-RS"/>
        </w:rPr>
        <w:t>Napomena</w:t>
      </w:r>
      <w:r w:rsidR="00E11D1F" w:rsidRPr="00877E12">
        <w:rPr>
          <w:b/>
          <w:lang w:val="sr-Latn-RS"/>
        </w:rPr>
        <w:t>:</w:t>
      </w:r>
    </w:p>
    <w:p w:rsidR="00FF24D6" w:rsidRPr="00877E12" w:rsidRDefault="004805AF" w:rsidP="00C91B4A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 xml:space="preserve">Nakon završene procedure testiranja, Ministarstvo Odbrane će predložiti kandidate kao konkurentne kandidate </w:t>
      </w:r>
      <w:r w:rsidR="001A4073" w:rsidRPr="00877E12">
        <w:rPr>
          <w:rFonts w:ascii="Times New Roman" w:hAnsi="Times New Roman"/>
          <w:sz w:val="24"/>
          <w:szCs w:val="24"/>
          <w:lang w:val="sr-Latn-RS"/>
        </w:rPr>
        <w:t>na Vazduhoplovnoj Akademiji i Vojnu A</w:t>
      </w:r>
      <w:r w:rsidRPr="00877E12">
        <w:rPr>
          <w:rFonts w:ascii="Times New Roman" w:hAnsi="Times New Roman"/>
          <w:sz w:val="24"/>
          <w:szCs w:val="24"/>
          <w:lang w:val="sr-Latn-RS"/>
        </w:rPr>
        <w:t>kademiju SAD</w:t>
      </w:r>
      <w:r w:rsidR="001A4073" w:rsidRPr="00877E12">
        <w:rPr>
          <w:rFonts w:ascii="Times New Roman" w:hAnsi="Times New Roman"/>
          <w:sz w:val="24"/>
          <w:szCs w:val="24"/>
          <w:lang w:val="sr-Latn-RS"/>
        </w:rPr>
        <w:t>.</w:t>
      </w:r>
      <w:r w:rsidR="00E11D1F" w:rsidRPr="00877E12">
        <w:rPr>
          <w:rFonts w:ascii="Times New Roman" w:hAnsi="Times New Roman"/>
          <w:sz w:val="24"/>
          <w:szCs w:val="24"/>
          <w:lang w:val="sr-Latn-RS"/>
        </w:rPr>
        <w:t>  </w:t>
      </w:r>
    </w:p>
    <w:p w:rsidR="00FF24D6" w:rsidRPr="00877E12" w:rsidRDefault="00157C1E" w:rsidP="00157C1E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 xml:space="preserve">Proces nominacije kandidata biće završen do </w:t>
      </w:r>
      <w:r w:rsidR="004F671E">
        <w:rPr>
          <w:rFonts w:ascii="Times New Roman" w:hAnsi="Times New Roman"/>
          <w:sz w:val="24"/>
          <w:szCs w:val="24"/>
          <w:lang w:val="sr-Latn-RS"/>
        </w:rPr>
        <w:t>08</w:t>
      </w:r>
      <w:r w:rsidRPr="00877E12">
        <w:rPr>
          <w:rFonts w:ascii="Times New Roman" w:hAnsi="Times New Roman"/>
          <w:sz w:val="24"/>
          <w:szCs w:val="24"/>
          <w:lang w:val="sr-Latn-RS"/>
        </w:rPr>
        <w:t>.12.2023. Kandidate koje predloži Ministarstvo Odbrane dalje će testirati relevantne vojne akademije u SAD;</w:t>
      </w:r>
    </w:p>
    <w:p w:rsidR="00FF24D6" w:rsidRPr="00877E12" w:rsidRDefault="000241F4" w:rsidP="00435B6F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 xml:space="preserve">Kandidati koji završavaju srednju školu u toku školske 2024. godine moći će da prođu proceduru prijave i testiranja pod uslovom da im, u slučaju izbora, diploma i svedočanstvo o završenoj srednjoj školi donesu u roku od tri (3) dana od objavljivanja rezultata od strane Ministarstva Prosvete, Nauke, Tehnologije i Inovacija. </w:t>
      </w:r>
    </w:p>
    <w:p w:rsidR="000241F4" w:rsidRPr="00877E12" w:rsidRDefault="000241F4" w:rsidP="000241F4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lastRenderedPageBreak/>
        <w:t>Kandidati koji su mlađi od 18 godina i na poslednjoj godini srednje više škole, moraju da ponesu saglasnost roditelja/staratelja za podnošenje prijave i testiranja u pisanoj formi.</w:t>
      </w:r>
    </w:p>
    <w:p w:rsidR="00FF24D6" w:rsidRPr="00877E12" w:rsidRDefault="00FF24D6">
      <w:pPr>
        <w:ind w:left="0" w:hanging="2"/>
        <w:rPr>
          <w:lang w:val="sr-Latn-RS"/>
        </w:rPr>
      </w:pPr>
    </w:p>
    <w:p w:rsidR="000241F4" w:rsidRPr="00877E12" w:rsidRDefault="000241F4" w:rsidP="000241F4">
      <w:pPr>
        <w:ind w:left="0" w:hanging="2"/>
        <w:rPr>
          <w:b/>
          <w:lang w:val="sr-Latn-RS"/>
        </w:rPr>
      </w:pPr>
      <w:r w:rsidRPr="00877E12">
        <w:rPr>
          <w:b/>
          <w:lang w:val="sr-Latn-RS"/>
        </w:rPr>
        <w:t>Ostali kriterijumi:</w:t>
      </w:r>
    </w:p>
    <w:p w:rsidR="00C241E6" w:rsidRPr="00877E12" w:rsidRDefault="00C241E6" w:rsidP="00C241E6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Da bi se uzeli u obzir neophodna dokumenta tokom prijave/apliciranja, diplome stečene van Republike Kosova moraju proći proces priznavanja od strane Ministarstva prosvete i nauke i doneti nostrifikovane;</w:t>
      </w:r>
    </w:p>
    <w:p w:rsidR="00C241E6" w:rsidRPr="00877E12" w:rsidRDefault="00C241E6" w:rsidP="00C241E6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Odabir kadeta zavisi od uspešnog polaganja bezbednosne verifikacije;</w:t>
      </w:r>
    </w:p>
    <w:p w:rsidR="00FF24D6" w:rsidRPr="00877E12" w:rsidRDefault="00E26752" w:rsidP="00E2675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E12">
        <w:rPr>
          <w:rFonts w:ascii="Times New Roman" w:hAnsi="Times New Roman"/>
          <w:sz w:val="24"/>
          <w:szCs w:val="24"/>
          <w:lang w:val="sr-Latn-RS"/>
        </w:rPr>
        <w:t>Kandidati izabrani za kadete potpisaće ugovor o obrazovanju sa KBS-om koji definiše obaveze koje će kao kadeti KBS-a dobiti, kao što su održavanje visokih standarda akademskog obrazovanja, fizičkog stanja, ponašanja i discipline. Neispunjavanje ugovornih obaveza u bilo kojoj školskoj godini rezultiraće gubitkom statusa kadeta.</w:t>
      </w:r>
    </w:p>
    <w:p w:rsidR="00FF24D6" w:rsidRPr="00BF7795" w:rsidRDefault="00FF24D6">
      <w:pPr>
        <w:ind w:left="0" w:hanging="2"/>
        <w:rPr>
          <w:lang w:val="sr-Latn-RS"/>
        </w:rPr>
      </w:pPr>
    </w:p>
    <w:p w:rsidR="00FF24D6" w:rsidRPr="00877E12" w:rsidRDefault="006D6097" w:rsidP="006D6097">
      <w:pPr>
        <w:ind w:leftChars="0" w:left="0" w:firstLineChars="0" w:firstLine="0"/>
        <w:rPr>
          <w:lang w:val="sr-Latn-RS"/>
        </w:rPr>
      </w:pPr>
      <w:r w:rsidRPr="00877E12">
        <w:rPr>
          <w:b/>
          <w:lang w:val="sr-Latn-RS"/>
        </w:rPr>
        <w:t>IV.</w:t>
      </w:r>
      <w:r w:rsidR="00E26752" w:rsidRPr="00877E12">
        <w:rPr>
          <w:b/>
          <w:lang w:val="sr-Latn-RS"/>
        </w:rPr>
        <w:t xml:space="preserve"> </w:t>
      </w:r>
      <w:r w:rsidR="00487CC4" w:rsidRPr="00877E12">
        <w:rPr>
          <w:b/>
        </w:rPr>
        <w:t>DOKUMENTI POTREBNI ZA APLIKACIJU</w:t>
      </w:r>
      <w:r w:rsidR="00E11D1F" w:rsidRPr="00877E12">
        <w:rPr>
          <w:b/>
          <w:lang w:val="sr-Latn-RS"/>
        </w:rPr>
        <w:t xml:space="preserve">: </w:t>
      </w:r>
    </w:p>
    <w:p w:rsidR="00FF24D6" w:rsidRPr="00877E12" w:rsidRDefault="00FF24D6">
      <w:pPr>
        <w:ind w:left="0" w:hanging="2"/>
        <w:rPr>
          <w:lang w:val="sr-Latn-RS"/>
        </w:rPr>
      </w:pP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Diploma o školovanju za više srednje obrazovanje (original ili nostrifikovan/overena i original ili overena potvrda o maturi), dok za kandidate koji su školovanje završili u inostranstvu diploma mora biti overena od strane Ministarstva Prosvete i Nauke;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Ekstrakt rođenja (ne stariji od šest (6) meseci);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Uverenje suda da nije osuđivan i da nije pod istragom,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Potvrda Kosovske policije o njihovoj kriminalnoj prošlosti (dokument mora biti izdat u roku za konkurs);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Kopija lične karte ili pasoša;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 xml:space="preserve">Portretne fotografije za aplikaciju 4x4 (elektronske); </w:t>
      </w:r>
    </w:p>
    <w:p w:rsidR="00487CC4" w:rsidRPr="00877E12" w:rsidRDefault="00487CC4" w:rsidP="00487CC4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sr-Latn-RS"/>
        </w:rPr>
      </w:pPr>
      <w:r w:rsidRPr="00877E12">
        <w:rPr>
          <w:lang w:val="sr-Latn-RS"/>
        </w:rPr>
        <w:t>Dokaz o drugim kvalifikacijama (ako ih poseduje).</w:t>
      </w:r>
    </w:p>
    <w:p w:rsidR="00FF24D6" w:rsidRPr="00877E12" w:rsidRDefault="00487CC4" w:rsidP="00487CC4">
      <w:pPr>
        <w:numPr>
          <w:ilvl w:val="0"/>
          <w:numId w:val="1"/>
        </w:numPr>
        <w:ind w:leftChars="0" w:firstLineChars="0"/>
        <w:jc w:val="both"/>
        <w:rPr>
          <w:lang w:val="sr-Latn-RS"/>
        </w:rPr>
      </w:pPr>
      <w:r w:rsidRPr="00877E12">
        <w:rPr>
          <w:lang w:val="sr-Latn-RS"/>
        </w:rPr>
        <w:t>Dokument o sposobnosti za delovanje</w:t>
      </w:r>
      <w:r w:rsidR="00E11D1F" w:rsidRPr="00877E12">
        <w:rPr>
          <w:lang w:val="sr-Latn-RS"/>
        </w:rPr>
        <w:t xml:space="preserve">. </w:t>
      </w:r>
      <w:r w:rsidRPr="00877E12">
        <w:rPr>
          <w:lang w:val="sr-Latn-RS"/>
        </w:rPr>
        <w:t xml:space="preserve"> </w:t>
      </w:r>
    </w:p>
    <w:p w:rsidR="006D6097" w:rsidRPr="00877E12" w:rsidRDefault="006D6097" w:rsidP="00487C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sr-Latn-RS"/>
        </w:rPr>
      </w:pPr>
    </w:p>
    <w:p w:rsidR="00FF24D6" w:rsidRPr="00877E12" w:rsidRDefault="006D6097" w:rsidP="00487C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sr-Latn-RS"/>
        </w:rPr>
      </w:pPr>
      <w:r w:rsidRPr="00877E12">
        <w:rPr>
          <w:b/>
          <w:lang w:val="sr-Latn-RS"/>
        </w:rPr>
        <w:t>V.</w:t>
      </w:r>
      <w:r w:rsidR="00487CC4" w:rsidRPr="00877E12">
        <w:rPr>
          <w:b/>
          <w:lang w:val="sr-Latn-RS"/>
        </w:rPr>
        <w:t xml:space="preserve"> </w:t>
      </w:r>
      <w:r w:rsidR="00487CC4" w:rsidRPr="00877E12">
        <w:rPr>
          <w:b/>
        </w:rPr>
        <w:t>KONKURSNI ROK</w:t>
      </w:r>
      <w:r w:rsidR="00E11D1F" w:rsidRPr="00877E12">
        <w:rPr>
          <w:b/>
          <w:lang w:val="sr-Latn-RS"/>
        </w:rPr>
        <w:t>:</w:t>
      </w:r>
    </w:p>
    <w:p w:rsidR="00FF24D6" w:rsidRPr="00877E12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</w:p>
    <w:p w:rsidR="00FF24D6" w:rsidRPr="00877E12" w:rsidRDefault="00995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  <w:r w:rsidRPr="00877E12">
        <w:rPr>
          <w:lang w:val="sr-Latn-RS"/>
        </w:rPr>
        <w:t xml:space="preserve">Konkurs je otvoren od </w:t>
      </w:r>
      <w:r w:rsidR="004F671E">
        <w:rPr>
          <w:lang w:val="sr-Latn-RS"/>
        </w:rPr>
        <w:t>25.09.2023</w:t>
      </w:r>
      <w:r w:rsidRPr="00877E12">
        <w:rPr>
          <w:lang w:val="sr-Latn-RS"/>
        </w:rPr>
        <w:t xml:space="preserve"> do </w:t>
      </w:r>
      <w:r w:rsidR="004F671E">
        <w:rPr>
          <w:lang w:val="sr-Latn-RS"/>
        </w:rPr>
        <w:t>08.10.2023</w:t>
      </w:r>
      <w:r w:rsidRPr="00877E12">
        <w:rPr>
          <w:lang w:val="sr-Latn-RS"/>
        </w:rPr>
        <w:t xml:space="preserve"> u 23:59.</w:t>
      </w:r>
    </w:p>
    <w:p w:rsidR="00995F48" w:rsidRPr="00BF7795" w:rsidRDefault="00995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</w:p>
    <w:p w:rsidR="00FF24D6" w:rsidRPr="00BF7795" w:rsidRDefault="00995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  <w:r>
        <w:rPr>
          <w:b/>
          <w:lang w:val="sr-Latn-RS"/>
        </w:rPr>
        <w:t>Kako da aplicirate</w:t>
      </w:r>
      <w:r w:rsidR="00E11D1F" w:rsidRPr="00BF7795">
        <w:rPr>
          <w:b/>
          <w:lang w:val="sr-Latn-RS"/>
        </w:rPr>
        <w:t>; </w:t>
      </w:r>
    </w:p>
    <w:p w:rsidR="00DE12F1" w:rsidRPr="00BF7795" w:rsidRDefault="00995F48" w:rsidP="00DE12F1">
      <w:pPr>
        <w:ind w:left="0" w:hanging="2"/>
        <w:jc w:val="both"/>
        <w:rPr>
          <w:lang w:val="sr-Latn-RS"/>
        </w:rPr>
      </w:pPr>
      <w:r w:rsidRPr="00CC72E6">
        <w:rPr>
          <w:lang w:val="sr-Latn-RS"/>
        </w:rPr>
        <w:t>Prijava i oglas za kadete KBS-a je onlajn na adresi</w:t>
      </w:r>
      <w:r w:rsidRPr="00A83BEA">
        <w:rPr>
          <w:color w:val="5B9BD5"/>
          <w:lang w:val="sr-Latn-RS"/>
        </w:rPr>
        <w:t xml:space="preserve"> </w:t>
      </w:r>
      <w:hyperlink r:id="rId8" w:history="1">
        <w:r w:rsidR="00DE12F1" w:rsidRPr="00BF7795">
          <w:rPr>
            <w:rStyle w:val="Hyperlink"/>
            <w:color w:val="0033CC"/>
            <w:lang w:val="sr-Latn-RS"/>
          </w:rPr>
          <w:t>https://rekrutimi.fsk-rks.org</w:t>
        </w:r>
      </w:hyperlink>
      <w:r w:rsidR="00DE12F1" w:rsidRPr="00BF7795">
        <w:rPr>
          <w:lang w:val="sr-Latn-RS"/>
        </w:rPr>
        <w:t xml:space="preserve"> </w:t>
      </w:r>
      <w:r w:rsidRPr="00995F48">
        <w:rPr>
          <w:lang w:val="sr-Latn-RS"/>
        </w:rPr>
        <w:t>kao i obaveštenje za raspisivanje konkursa možete pogledati i na sajtu M</w:t>
      </w:r>
      <w:r>
        <w:rPr>
          <w:lang w:val="sr-Latn-RS"/>
        </w:rPr>
        <w:t>O</w:t>
      </w:r>
      <w:r w:rsidR="00E11D1F" w:rsidRPr="00BF7795">
        <w:rPr>
          <w:lang w:val="sr-Latn-RS"/>
        </w:rPr>
        <w:t xml:space="preserve">, </w:t>
      </w:r>
      <w:hyperlink r:id="rId9" w:history="1">
        <w:r w:rsidR="00DE12F1" w:rsidRPr="00BF7795">
          <w:rPr>
            <w:rStyle w:val="Hyperlink"/>
            <w:color w:val="auto"/>
            <w:lang w:val="sr-Latn-RS"/>
          </w:rPr>
          <w:t>https://mod.rks-gov.net</w:t>
        </w:r>
      </w:hyperlink>
      <w:r w:rsidR="00DE12F1" w:rsidRPr="00BF7795">
        <w:rPr>
          <w:lang w:val="sr-Latn-RS"/>
        </w:rPr>
        <w:t xml:space="preserve"> </w:t>
      </w:r>
      <w:r w:rsidRPr="00995F48">
        <w:rPr>
          <w:lang w:val="sr-Latn-RS"/>
        </w:rPr>
        <w:t xml:space="preserve">gde se nalazi raspis konkursa. Kandidati popunjavaju onlajn prijavni formular </w:t>
      </w:r>
      <w:r>
        <w:rPr>
          <w:lang w:val="sr-Latn-RS"/>
        </w:rPr>
        <w:t xml:space="preserve"> </w:t>
      </w:r>
      <w:hyperlink r:id="rId10" w:history="1">
        <w:r w:rsidR="00DE12F1" w:rsidRPr="00BF7795">
          <w:rPr>
            <w:rStyle w:val="Hyperlink"/>
            <w:color w:val="0033CC"/>
            <w:lang w:val="sr-Latn-RS"/>
          </w:rPr>
          <w:t>https://rekrutimi.fsk-rks.org/Apply</w:t>
        </w:r>
      </w:hyperlink>
      <w:r>
        <w:rPr>
          <w:rStyle w:val="Hyperlink"/>
          <w:color w:val="0033CC"/>
          <w:lang w:val="sr-Latn-RS"/>
        </w:rPr>
        <w:t xml:space="preserve"> </w:t>
      </w:r>
    </w:p>
    <w:p w:rsidR="00995F48" w:rsidRDefault="00995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  <w:r w:rsidRPr="00995F48">
        <w:rPr>
          <w:lang w:val="sr-Latn-RS"/>
        </w:rPr>
        <w:t>i priložiti svu drugu dokumentaciju koja se zahteva ovim obrascem. Kandidati imaju pravo prijave do poslednjeg dana konkursa. Za dodatne informacije možete se obratiti na br. tel. (Brojevi regrutacije su: 038 555 584 2044 i 038 555 584 2045, između 0900-1500).</w:t>
      </w:r>
    </w:p>
    <w:p w:rsidR="00FF24D6" w:rsidRPr="00BF7795" w:rsidRDefault="00FF24D6">
      <w:pPr>
        <w:ind w:left="0" w:hanging="2"/>
        <w:jc w:val="both"/>
        <w:rPr>
          <w:lang w:val="sr-Latn-RS"/>
        </w:rPr>
      </w:pPr>
    </w:p>
    <w:p w:rsidR="00270C89" w:rsidRPr="00CC72E6" w:rsidRDefault="00270C89" w:rsidP="00270C89">
      <w:pPr>
        <w:ind w:left="0" w:hanging="2"/>
        <w:jc w:val="both"/>
        <w:rPr>
          <w:lang w:val="sr-Latn-RS"/>
        </w:rPr>
      </w:pPr>
      <w:r w:rsidRPr="00CC72E6">
        <w:rPr>
          <w:lang w:val="sr-Latn-RS"/>
        </w:rPr>
        <w:t>Ministarstvo Odbrane služi svim građanima Republike Kosova i srdaćno dočekuje sve prijave mladića i devojaka za službu u KBS, bez obzira na rasu, boju kože, veru, pol, etničku pripadnost i seksualnu orijentaciju.</w:t>
      </w:r>
    </w:p>
    <w:p w:rsidR="00FF24D6" w:rsidRPr="00BF7795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sr-Latn-RS"/>
        </w:rPr>
      </w:pPr>
    </w:p>
    <w:p w:rsidR="00FF24D6" w:rsidRDefault="008B4C1E" w:rsidP="006D6097">
      <w:pPr>
        <w:ind w:leftChars="0" w:left="0" w:firstLineChars="0" w:firstLine="0"/>
        <w:jc w:val="both"/>
        <w:rPr>
          <w:b/>
          <w:lang w:val="sr-Latn-RS"/>
        </w:rPr>
      </w:pPr>
      <w:r w:rsidRPr="00BF7795">
        <w:rPr>
          <w:b/>
          <w:lang w:val="sr-Latn-RS"/>
        </w:rPr>
        <w:t xml:space="preserve">VI. </w:t>
      </w:r>
      <w:r w:rsidR="00270C89" w:rsidRPr="00CC72E6">
        <w:rPr>
          <w:b/>
          <w:lang w:val="sr-Latn-RS"/>
        </w:rPr>
        <w:t>INFORMACIJE O TESTIRANJA SAT I TOEFL</w:t>
      </w:r>
      <w:r w:rsidR="00E11D1F" w:rsidRPr="00BF7795">
        <w:rPr>
          <w:b/>
          <w:lang w:val="sr-Latn-RS"/>
        </w:rPr>
        <w:t xml:space="preserve">: </w:t>
      </w:r>
    </w:p>
    <w:p w:rsidR="00270C89" w:rsidRPr="00BF7795" w:rsidRDefault="00270C89" w:rsidP="006D6097">
      <w:pPr>
        <w:ind w:leftChars="0" w:left="0" w:firstLineChars="0" w:firstLine="0"/>
        <w:jc w:val="both"/>
        <w:rPr>
          <w:lang w:val="sr-Latn-RS"/>
        </w:rPr>
      </w:pPr>
    </w:p>
    <w:p w:rsidR="00FF24D6" w:rsidRPr="00C35686" w:rsidRDefault="000C454D" w:rsidP="000C454D">
      <w:pPr>
        <w:pStyle w:val="ListParagraph"/>
        <w:numPr>
          <w:ilvl w:val="0"/>
          <w:numId w:val="21"/>
        </w:numPr>
        <w:ind w:leftChars="0" w:left="450" w:firstLineChars="0"/>
        <w:rPr>
          <w:rFonts w:ascii="Times New Roman" w:hAnsi="Times New Roman"/>
          <w:sz w:val="24"/>
          <w:szCs w:val="24"/>
          <w:lang w:val="sr-Latn-RS"/>
        </w:rPr>
      </w:pPr>
      <w:r w:rsidRPr="00C35686">
        <w:rPr>
          <w:rFonts w:ascii="Times New Roman" w:hAnsi="Times New Roman"/>
          <w:sz w:val="24"/>
          <w:szCs w:val="24"/>
          <w:lang w:val="sr-Latn-RS"/>
        </w:rPr>
        <w:t xml:space="preserve">Informacije o testiranja SAT (2 test centra u Prištini u </w:t>
      </w:r>
      <w:r w:rsidR="004F671E" w:rsidRPr="00C35686">
        <w:rPr>
          <w:rFonts w:ascii="Times New Roman" w:hAnsi="Times New Roman"/>
          <w:sz w:val="24"/>
          <w:szCs w:val="24"/>
          <w:lang w:val="sr-Latn-RS"/>
        </w:rPr>
        <w:t>04.11.2023</w:t>
      </w:r>
      <w:r w:rsidRPr="00C35686">
        <w:rPr>
          <w:rFonts w:ascii="Times New Roman" w:hAnsi="Times New Roman"/>
          <w:sz w:val="24"/>
          <w:szCs w:val="24"/>
          <w:lang w:val="sr-Latn-RS"/>
        </w:rPr>
        <w:t>)</w:t>
      </w:r>
      <w:r w:rsidR="00E11D1F" w:rsidRPr="00C35686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FF24D6" w:rsidRPr="00C35686" w:rsidRDefault="00C35686" w:rsidP="005D13E6">
      <w:pPr>
        <w:ind w:left="0" w:hanging="2"/>
        <w:rPr>
          <w:lang w:val="sr-Latn-RS"/>
        </w:rPr>
      </w:pPr>
      <w:hyperlink r:id="rId11">
        <w:r w:rsidR="00E11D1F" w:rsidRPr="00C35686">
          <w:rPr>
            <w:color w:val="0000FF"/>
            <w:u w:val="single"/>
            <w:lang w:val="sr-Latn-RS"/>
          </w:rPr>
          <w:t>https://collegereadiness.collegeboard.org/sat/register/international</w:t>
        </w:r>
      </w:hyperlink>
      <w:r w:rsidR="001E2C0A" w:rsidRPr="00C35686">
        <w:rPr>
          <w:color w:val="0000FF"/>
          <w:u w:val="single"/>
          <w:lang w:val="sr-Latn-RS"/>
        </w:rPr>
        <w:t xml:space="preserve">,  </w:t>
      </w:r>
      <w:r w:rsidR="001E2C0A" w:rsidRPr="00C35686">
        <w:rPr>
          <w:color w:val="0000FF"/>
          <w:lang w:val="sr-Latn-RS"/>
        </w:rPr>
        <w:t>afati i fundit p</w:t>
      </w:r>
      <w:r w:rsidR="00FF54AD" w:rsidRPr="00C35686">
        <w:rPr>
          <w:color w:val="0000FF"/>
          <w:lang w:val="sr-Latn-RS"/>
        </w:rPr>
        <w:t>ë</w:t>
      </w:r>
      <w:r w:rsidR="001E2C0A" w:rsidRPr="00C35686">
        <w:rPr>
          <w:color w:val="0000FF"/>
          <w:lang w:val="sr-Latn-RS"/>
        </w:rPr>
        <w:t>r rexhistrim p</w:t>
      </w:r>
      <w:r w:rsidR="00FF54AD" w:rsidRPr="00C35686">
        <w:rPr>
          <w:color w:val="0000FF"/>
          <w:lang w:val="sr-Latn-RS"/>
        </w:rPr>
        <w:t>ë</w:t>
      </w:r>
      <w:r w:rsidR="001E2C0A" w:rsidRPr="00C35686">
        <w:rPr>
          <w:color w:val="0000FF"/>
          <w:lang w:val="sr-Latn-RS"/>
        </w:rPr>
        <w:t>r testimin SAT n</w:t>
      </w:r>
      <w:r w:rsidR="00FF54AD" w:rsidRPr="00C35686">
        <w:rPr>
          <w:color w:val="0000FF"/>
          <w:lang w:val="sr-Latn-RS"/>
        </w:rPr>
        <w:t>ë</w:t>
      </w:r>
      <w:r w:rsidR="001E2C0A" w:rsidRPr="00C35686">
        <w:rPr>
          <w:color w:val="0000FF"/>
          <w:lang w:val="sr-Latn-RS"/>
        </w:rPr>
        <w:t xml:space="preserve"> </w:t>
      </w:r>
      <w:r w:rsidR="008B4C1E" w:rsidRPr="00C35686">
        <w:rPr>
          <w:color w:val="0000FF"/>
          <w:lang w:val="sr-Latn-RS"/>
        </w:rPr>
        <w:t>ë</w:t>
      </w:r>
      <w:r w:rsidR="001E2C0A" w:rsidRPr="00C35686">
        <w:rPr>
          <w:color w:val="0000FF"/>
          <w:lang w:val="sr-Latn-RS"/>
        </w:rPr>
        <w:t xml:space="preserve">ebfaqen e SAT </w:t>
      </w:r>
      <w:r w:rsidR="00FF54AD" w:rsidRPr="00C35686">
        <w:rPr>
          <w:color w:val="0000FF"/>
          <w:lang w:val="sr-Latn-RS"/>
        </w:rPr>
        <w:t>ë</w:t>
      </w:r>
      <w:r w:rsidR="001E2C0A" w:rsidRPr="00C35686">
        <w:rPr>
          <w:color w:val="0000FF"/>
          <w:lang w:val="sr-Latn-RS"/>
        </w:rPr>
        <w:t>sht</w:t>
      </w:r>
      <w:r w:rsidR="00FF54AD" w:rsidRPr="00C35686">
        <w:rPr>
          <w:color w:val="0000FF"/>
          <w:lang w:val="sr-Latn-RS"/>
        </w:rPr>
        <w:t>ë</w:t>
      </w:r>
      <w:r w:rsidR="004F671E" w:rsidRPr="00C35686">
        <w:rPr>
          <w:color w:val="0000FF"/>
          <w:lang w:val="sr-Latn-RS"/>
        </w:rPr>
        <w:t xml:space="preserve"> 05.10.2023</w:t>
      </w:r>
      <w:r w:rsidR="001E2C0A" w:rsidRPr="00C35686">
        <w:rPr>
          <w:color w:val="0000FF"/>
          <w:lang w:val="sr-Latn-RS"/>
        </w:rPr>
        <w:t>.</w:t>
      </w:r>
      <w:r w:rsidR="005D13E6" w:rsidRPr="00C35686">
        <w:rPr>
          <w:lang w:val="sr-Latn-RS"/>
        </w:rPr>
        <w:t xml:space="preserve"> </w:t>
      </w:r>
      <w:hyperlink r:id="rId12">
        <w:r w:rsidR="00E11D1F" w:rsidRPr="00C35686">
          <w:rPr>
            <w:color w:val="0000FF"/>
            <w:u w:val="single"/>
            <w:lang w:val="sr-Latn-RS"/>
          </w:rPr>
          <w:t>https://collegereadiness.collegeboard.org/sat/register/find-test-centers</w:t>
        </w:r>
      </w:hyperlink>
      <w:r w:rsidR="00E11D1F" w:rsidRPr="00C35686">
        <w:rPr>
          <w:lang w:val="sr-Latn-RS"/>
        </w:rPr>
        <w:t xml:space="preserve"> </w:t>
      </w:r>
    </w:p>
    <w:p w:rsidR="005D13E6" w:rsidRPr="00C35686" w:rsidRDefault="005D13E6" w:rsidP="005D13E6">
      <w:pPr>
        <w:ind w:left="0" w:hanging="2"/>
        <w:rPr>
          <w:lang w:val="sr-Latn-RS"/>
        </w:rPr>
      </w:pPr>
    </w:p>
    <w:p w:rsidR="00FF24D6" w:rsidRPr="00BF7795" w:rsidRDefault="00C35686">
      <w:pPr>
        <w:ind w:left="0" w:hanging="2"/>
        <w:rPr>
          <w:lang w:val="sr-Latn-RS"/>
        </w:rPr>
      </w:pPr>
      <w:sdt>
        <w:sdtPr>
          <w:rPr>
            <w:lang w:val="sr-Latn-RS"/>
          </w:rPr>
          <w:tag w:val="goog_rdk_1"/>
          <w:id w:val="-1476060780"/>
        </w:sdtPr>
        <w:sdtEndPr/>
        <w:sdtContent>
          <w:r w:rsidR="00E11D1F" w:rsidRPr="00C35686">
            <w:rPr>
              <w:rFonts w:ascii="Gungsuh" w:eastAsia="Gungsuh" w:hAnsi="Gungsuh" w:cs="Gungsuh"/>
              <w:lang w:val="sr-Latn-RS"/>
            </w:rPr>
            <w:t>∙ I</w:t>
          </w:r>
          <w:r w:rsidR="000C454D" w:rsidRPr="00C35686">
            <w:rPr>
              <w:rFonts w:ascii="Gungsuh" w:eastAsia="Gungsuh" w:hAnsi="Gungsuh" w:cs="Gungsuh"/>
              <w:lang w:val="sr-Latn-RS"/>
            </w:rPr>
            <w:t xml:space="preserve">informacije o TOEFL testovima: (2 test centra u Prištini </w:t>
          </w:r>
          <w:bookmarkStart w:id="0" w:name="_GoBack"/>
          <w:bookmarkEnd w:id="0"/>
        </w:sdtContent>
      </w:sdt>
      <w:r w:rsidR="00E11D1F" w:rsidRPr="00C35686">
        <w:rPr>
          <w:lang w:val="sr-Latn-RS"/>
        </w:rPr>
        <w:t xml:space="preserve">).     </w:t>
      </w:r>
      <w:hyperlink r:id="rId13">
        <w:r w:rsidR="00E11D1F" w:rsidRPr="00C35686">
          <w:rPr>
            <w:color w:val="0000FF"/>
            <w:u w:val="single"/>
            <w:lang w:val="sr-Latn-RS"/>
          </w:rPr>
          <w:t>https://v2.ereg.ets.org/ereg/public/testcenter/availability/seats?_p=TEL</w:t>
        </w:r>
      </w:hyperlink>
      <w:r w:rsidR="00E11D1F" w:rsidRPr="00BF7795">
        <w:rPr>
          <w:lang w:val="sr-Latn-RS"/>
        </w:rPr>
        <w:t xml:space="preserve"> </w:t>
      </w:r>
    </w:p>
    <w:p w:rsidR="006C5967" w:rsidRPr="00BF7795" w:rsidRDefault="006C5967" w:rsidP="006C596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 w:cs="TimesNewRomanPSMT"/>
          <w:color w:val="0000FF"/>
          <w:position w:val="0"/>
          <w:lang w:val="sr-Latn-RS" w:eastAsia="sq-AL"/>
        </w:rPr>
      </w:pPr>
    </w:p>
    <w:p w:rsidR="00FF24D6" w:rsidRPr="00BF7795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sr-Latn-RS"/>
        </w:rPr>
      </w:pPr>
    </w:p>
    <w:sectPr w:rsidR="00FF24D6" w:rsidRPr="00BF7795">
      <w:pgSz w:w="11907" w:h="16839"/>
      <w:pgMar w:top="1170" w:right="1800" w:bottom="720" w:left="180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13FF"/>
    <w:multiLevelType w:val="multilevel"/>
    <w:tmpl w:val="8E9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56BD"/>
    <w:multiLevelType w:val="multilevel"/>
    <w:tmpl w:val="C23051F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02D3553"/>
    <w:multiLevelType w:val="hybridMultilevel"/>
    <w:tmpl w:val="CDC6AD6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E816BB1"/>
    <w:multiLevelType w:val="multilevel"/>
    <w:tmpl w:val="57F6D2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C685459"/>
    <w:multiLevelType w:val="multilevel"/>
    <w:tmpl w:val="395A8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6B17121"/>
    <w:multiLevelType w:val="hybridMultilevel"/>
    <w:tmpl w:val="7C7C072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426A0E"/>
    <w:multiLevelType w:val="hybridMultilevel"/>
    <w:tmpl w:val="C1128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4F5D2D"/>
    <w:multiLevelType w:val="multilevel"/>
    <w:tmpl w:val="AD60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46962DD5"/>
    <w:multiLevelType w:val="hybridMultilevel"/>
    <w:tmpl w:val="8B4A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E3B2C"/>
    <w:multiLevelType w:val="multilevel"/>
    <w:tmpl w:val="7D50F8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92026D8"/>
    <w:multiLevelType w:val="multilevel"/>
    <w:tmpl w:val="A8E272EA"/>
    <w:lvl w:ilvl="0">
      <w:start w:val="1"/>
      <w:numFmt w:val="upperRoman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4C686932"/>
    <w:multiLevelType w:val="multilevel"/>
    <w:tmpl w:val="CDB40EB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0905CA3"/>
    <w:multiLevelType w:val="hybridMultilevel"/>
    <w:tmpl w:val="3016281A"/>
    <w:lvl w:ilvl="0" w:tplc="50507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46AFC"/>
    <w:multiLevelType w:val="hybridMultilevel"/>
    <w:tmpl w:val="77324B96"/>
    <w:lvl w:ilvl="0" w:tplc="378C719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530FB"/>
    <w:multiLevelType w:val="hybridMultilevel"/>
    <w:tmpl w:val="938CF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3A1BDF"/>
    <w:multiLevelType w:val="hybridMultilevel"/>
    <w:tmpl w:val="CB949A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6E2DB8"/>
    <w:multiLevelType w:val="hybridMultilevel"/>
    <w:tmpl w:val="07B066D8"/>
    <w:lvl w:ilvl="0" w:tplc="DB7A857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F366B2"/>
    <w:multiLevelType w:val="hybridMultilevel"/>
    <w:tmpl w:val="34FAD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0932CC"/>
    <w:multiLevelType w:val="hybridMultilevel"/>
    <w:tmpl w:val="FE8E4AF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FF0460"/>
    <w:multiLevelType w:val="hybridMultilevel"/>
    <w:tmpl w:val="29F045C6"/>
    <w:lvl w:ilvl="0" w:tplc="49B87C4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7F286343"/>
    <w:multiLevelType w:val="multilevel"/>
    <w:tmpl w:val="A25E6D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8"/>
  </w:num>
  <w:num w:numId="10">
    <w:abstractNumId w:val="5"/>
  </w:num>
  <w:num w:numId="11">
    <w:abstractNumId w:val="15"/>
  </w:num>
  <w:num w:numId="12">
    <w:abstractNumId w:val="6"/>
  </w:num>
  <w:num w:numId="13">
    <w:abstractNumId w:val="14"/>
  </w:num>
  <w:num w:numId="14">
    <w:abstractNumId w:val="17"/>
  </w:num>
  <w:num w:numId="15">
    <w:abstractNumId w:val="12"/>
  </w:num>
  <w:num w:numId="16">
    <w:abstractNumId w:val="19"/>
  </w:num>
  <w:num w:numId="17">
    <w:abstractNumId w:val="0"/>
  </w:num>
  <w:num w:numId="18">
    <w:abstractNumId w:val="8"/>
  </w:num>
  <w:num w:numId="19">
    <w:abstractNumId w:val="16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D6"/>
    <w:rsid w:val="000241F4"/>
    <w:rsid w:val="000A0B02"/>
    <w:rsid w:val="000C454D"/>
    <w:rsid w:val="000D03C5"/>
    <w:rsid w:val="00157C1E"/>
    <w:rsid w:val="001A4073"/>
    <w:rsid w:val="001D32EC"/>
    <w:rsid w:val="001E2C0A"/>
    <w:rsid w:val="0020230F"/>
    <w:rsid w:val="002203E4"/>
    <w:rsid w:val="00233DEE"/>
    <w:rsid w:val="00247AC1"/>
    <w:rsid w:val="00270C89"/>
    <w:rsid w:val="00287A41"/>
    <w:rsid w:val="002A4770"/>
    <w:rsid w:val="003C0402"/>
    <w:rsid w:val="003F437E"/>
    <w:rsid w:val="0043158D"/>
    <w:rsid w:val="0043741D"/>
    <w:rsid w:val="004805AF"/>
    <w:rsid w:val="00487CC4"/>
    <w:rsid w:val="004A350C"/>
    <w:rsid w:val="004E0A3A"/>
    <w:rsid w:val="004F671E"/>
    <w:rsid w:val="005226B4"/>
    <w:rsid w:val="005551C9"/>
    <w:rsid w:val="005A72E2"/>
    <w:rsid w:val="005D13E6"/>
    <w:rsid w:val="005F5670"/>
    <w:rsid w:val="0062733C"/>
    <w:rsid w:val="006C5967"/>
    <w:rsid w:val="006D6097"/>
    <w:rsid w:val="007467D9"/>
    <w:rsid w:val="007B2C8D"/>
    <w:rsid w:val="007D10B1"/>
    <w:rsid w:val="00877E12"/>
    <w:rsid w:val="008B4C1E"/>
    <w:rsid w:val="00952BA2"/>
    <w:rsid w:val="00957E01"/>
    <w:rsid w:val="00976FF2"/>
    <w:rsid w:val="00977CF8"/>
    <w:rsid w:val="00985C9C"/>
    <w:rsid w:val="00995F48"/>
    <w:rsid w:val="009E2B1F"/>
    <w:rsid w:val="00B2163A"/>
    <w:rsid w:val="00B65F72"/>
    <w:rsid w:val="00BB076D"/>
    <w:rsid w:val="00BF7795"/>
    <w:rsid w:val="00C241E6"/>
    <w:rsid w:val="00C35686"/>
    <w:rsid w:val="00D31251"/>
    <w:rsid w:val="00DE12F1"/>
    <w:rsid w:val="00E07C7D"/>
    <w:rsid w:val="00E112C3"/>
    <w:rsid w:val="00E11D1F"/>
    <w:rsid w:val="00E139EA"/>
    <w:rsid w:val="00E26752"/>
    <w:rsid w:val="00E75880"/>
    <w:rsid w:val="00EA4E15"/>
    <w:rsid w:val="00F85F6F"/>
    <w:rsid w:val="00FF24D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BF9F2-7725-4493-B8A0-CEF0483C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imi.fsk-rks.org" TargetMode="External"/><Relationship Id="rId13" Type="http://schemas.openxmlformats.org/officeDocument/2006/relationships/hyperlink" Target="https://v2.ereg.ets.org/ereg/public/testcenter/availability/seats?_p=TE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collegereadiness.collegeboard.org/sat/register/find-test-cen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collegereadiness.collegeboard.org/sat/register/internation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krutimi.fsk-rks.org/A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.rks-gov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EcxlL5utmo0hQju8Vyu/t4QEw==">AMUW2mUsNx1G/Zjja6LVS+6UIY3Q9DBENCckMteueDuZcc1G1UtgAEzQrx6q5I8mXkU6nVFhuROGqF1kBLmxMt/b3L9shu/yxht/dCXTh0vEfRpC0JWEyolg+VTRdroOH4hGoLR3dKrynLQLNlpOkRNf7jTcL+pziRr3sM4KnzGnOMbXL0th5r0=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Sabri Haxholli</cp:lastModifiedBy>
  <cp:revision>40</cp:revision>
  <dcterms:created xsi:type="dcterms:W3CDTF">2020-09-30T11:54:00Z</dcterms:created>
  <dcterms:modified xsi:type="dcterms:W3CDTF">2023-09-22T10:19:00Z</dcterms:modified>
</cp:coreProperties>
</file>