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A70C" w14:textId="77777777" w:rsidR="00FF24D6" w:rsidRPr="00371685" w:rsidRDefault="005E5185">
      <w:pPr>
        <w:ind w:left="0" w:hanging="2"/>
        <w:jc w:val="center"/>
      </w:pPr>
      <w:r w:rsidRPr="00371685">
        <w:rPr>
          <w:noProof/>
          <w:lang w:eastAsia="sq-AL"/>
        </w:rPr>
        <w:drawing>
          <wp:anchor distT="0" distB="0" distL="114300" distR="114300" simplePos="0" relativeHeight="251658240" behindDoc="0" locked="0" layoutInCell="1" allowOverlap="1" wp14:anchorId="2FB35A31" wp14:editId="0E97DFAC">
            <wp:simplePos x="0" y="0"/>
            <wp:positionH relativeFrom="column">
              <wp:posOffset>4419600</wp:posOffset>
            </wp:positionH>
            <wp:positionV relativeFrom="paragraph">
              <wp:posOffset>-142875</wp:posOffset>
            </wp:positionV>
            <wp:extent cx="838200" cy="990600"/>
            <wp:effectExtent l="1905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srcRect/>
                    <a:stretch>
                      <a:fillRect/>
                    </a:stretch>
                  </pic:blipFill>
                  <pic:spPr>
                    <a:xfrm>
                      <a:off x="0" y="0"/>
                      <a:ext cx="838200" cy="990600"/>
                    </a:xfrm>
                    <a:prstGeom prst="rect">
                      <a:avLst/>
                    </a:prstGeom>
                    <a:ln/>
                  </pic:spPr>
                </pic:pic>
              </a:graphicData>
            </a:graphic>
          </wp:anchor>
        </w:drawing>
      </w:r>
      <w:r w:rsidRPr="00371685">
        <w:rPr>
          <w:noProof/>
          <w:lang w:eastAsia="sq-AL"/>
        </w:rPr>
        <w:drawing>
          <wp:anchor distT="0" distB="0" distL="114300" distR="114300" simplePos="0" relativeHeight="251659264" behindDoc="0" locked="0" layoutInCell="1" allowOverlap="1" wp14:anchorId="736C831A" wp14:editId="24EE7070">
            <wp:simplePos x="0" y="0"/>
            <wp:positionH relativeFrom="column">
              <wp:posOffset>-28575</wp:posOffset>
            </wp:positionH>
            <wp:positionV relativeFrom="paragraph">
              <wp:posOffset>-66675</wp:posOffset>
            </wp:positionV>
            <wp:extent cx="838200" cy="923925"/>
            <wp:effectExtent l="1905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838200" cy="923925"/>
                    </a:xfrm>
                    <a:prstGeom prst="rect">
                      <a:avLst/>
                    </a:prstGeom>
                    <a:ln/>
                  </pic:spPr>
                </pic:pic>
              </a:graphicData>
            </a:graphic>
          </wp:anchor>
        </w:drawing>
      </w:r>
      <w:r w:rsidR="00E11D1F" w:rsidRPr="00371685">
        <w:rPr>
          <w:b/>
        </w:rPr>
        <w:t xml:space="preserve">                </w:t>
      </w:r>
      <w:r w:rsidRPr="00371685">
        <w:rPr>
          <w:b/>
        </w:rPr>
        <w:t xml:space="preserve">       </w:t>
      </w:r>
      <w:r w:rsidR="00E11D1F" w:rsidRPr="00371685">
        <w:rPr>
          <w:b/>
        </w:rPr>
        <w:t>Republika e Kosovës</w:t>
      </w:r>
    </w:p>
    <w:p w14:paraId="53162990" w14:textId="77777777" w:rsidR="00FF24D6" w:rsidRPr="00371685" w:rsidRDefault="00E11D1F">
      <w:pPr>
        <w:ind w:left="0" w:hanging="2"/>
        <w:jc w:val="center"/>
      </w:pPr>
      <w:r w:rsidRPr="00371685">
        <w:rPr>
          <w:b/>
        </w:rPr>
        <w:t xml:space="preserve">               </w:t>
      </w:r>
      <w:r w:rsidR="005E5185" w:rsidRPr="00371685">
        <w:rPr>
          <w:b/>
        </w:rPr>
        <w:t xml:space="preserve">           </w:t>
      </w:r>
      <w:r w:rsidRPr="00371685">
        <w:rPr>
          <w:b/>
        </w:rPr>
        <w:t>Republika Kosova-</w:t>
      </w:r>
      <w:proofErr w:type="spellStart"/>
      <w:r w:rsidRPr="00371685">
        <w:rPr>
          <w:b/>
        </w:rPr>
        <w:t>Republic</w:t>
      </w:r>
      <w:proofErr w:type="spellEnd"/>
      <w:r w:rsidRPr="00371685">
        <w:rPr>
          <w:b/>
        </w:rPr>
        <w:t xml:space="preserve"> </w:t>
      </w:r>
      <w:proofErr w:type="spellStart"/>
      <w:r w:rsidRPr="00371685">
        <w:rPr>
          <w:b/>
        </w:rPr>
        <w:t>of</w:t>
      </w:r>
      <w:proofErr w:type="spellEnd"/>
      <w:r w:rsidRPr="00371685">
        <w:rPr>
          <w:b/>
        </w:rPr>
        <w:t xml:space="preserve"> </w:t>
      </w:r>
      <w:proofErr w:type="spellStart"/>
      <w:r w:rsidRPr="00371685">
        <w:rPr>
          <w:b/>
        </w:rPr>
        <w:t>Kosovo</w:t>
      </w:r>
      <w:proofErr w:type="spellEnd"/>
    </w:p>
    <w:p w14:paraId="14455E9C" w14:textId="77777777" w:rsidR="00FF24D6" w:rsidRPr="00371685" w:rsidRDefault="00E11D1F">
      <w:pPr>
        <w:ind w:left="0" w:hanging="2"/>
        <w:jc w:val="center"/>
      </w:pPr>
      <w:r w:rsidRPr="00371685">
        <w:rPr>
          <w:b/>
        </w:rPr>
        <w:t xml:space="preserve">              </w:t>
      </w:r>
      <w:r w:rsidR="005E5185" w:rsidRPr="00371685">
        <w:rPr>
          <w:b/>
        </w:rPr>
        <w:t xml:space="preserve">            </w:t>
      </w:r>
      <w:r w:rsidRPr="00371685">
        <w:rPr>
          <w:b/>
        </w:rPr>
        <w:t>Qeveria –</w:t>
      </w:r>
      <w:proofErr w:type="spellStart"/>
      <w:r w:rsidRPr="00371685">
        <w:rPr>
          <w:b/>
        </w:rPr>
        <w:t>Vlada-Government</w:t>
      </w:r>
      <w:proofErr w:type="spellEnd"/>
      <w:r w:rsidRPr="00371685">
        <w:rPr>
          <w:b/>
        </w:rPr>
        <w:t xml:space="preserve"> </w:t>
      </w:r>
    </w:p>
    <w:p w14:paraId="444B410B" w14:textId="77777777" w:rsidR="00FF24D6" w:rsidRPr="00371685" w:rsidRDefault="00E11D1F">
      <w:pPr>
        <w:ind w:left="0" w:hanging="2"/>
      </w:pPr>
      <w:r w:rsidRPr="00371685">
        <w:rPr>
          <w:b/>
          <w:i/>
        </w:rPr>
        <w:t xml:space="preserve">                        </w:t>
      </w:r>
      <w:r w:rsidR="005E5185" w:rsidRPr="00371685">
        <w:rPr>
          <w:b/>
          <w:i/>
        </w:rPr>
        <w:t xml:space="preserve">                            </w:t>
      </w:r>
      <w:r w:rsidRPr="00371685">
        <w:rPr>
          <w:b/>
          <w:i/>
        </w:rPr>
        <w:t>Ministria e Mbrojtjes</w:t>
      </w:r>
    </w:p>
    <w:p w14:paraId="160B0995" w14:textId="77777777" w:rsidR="00FF24D6" w:rsidRPr="00371685" w:rsidRDefault="00E11D1F">
      <w:pPr>
        <w:ind w:left="0" w:hanging="2"/>
      </w:pPr>
      <w:r w:rsidRPr="00371685">
        <w:rPr>
          <w:b/>
          <w:i/>
        </w:rPr>
        <w:t xml:space="preserve">                                     </w:t>
      </w:r>
      <w:proofErr w:type="spellStart"/>
      <w:r w:rsidRPr="00371685">
        <w:rPr>
          <w:b/>
          <w:i/>
        </w:rPr>
        <w:t>Ministarstvo</w:t>
      </w:r>
      <w:proofErr w:type="spellEnd"/>
      <w:r w:rsidRPr="00371685">
        <w:rPr>
          <w:b/>
          <w:i/>
        </w:rPr>
        <w:t xml:space="preserve"> </w:t>
      </w:r>
      <w:proofErr w:type="spellStart"/>
      <w:r w:rsidRPr="00371685">
        <w:rPr>
          <w:b/>
          <w:i/>
        </w:rPr>
        <w:t>Odbrane</w:t>
      </w:r>
      <w:proofErr w:type="spellEnd"/>
      <w:r w:rsidRPr="00371685">
        <w:rPr>
          <w:b/>
          <w:i/>
        </w:rPr>
        <w:t xml:space="preserve"> / </w:t>
      </w:r>
      <w:proofErr w:type="spellStart"/>
      <w:r w:rsidRPr="00371685">
        <w:rPr>
          <w:b/>
          <w:i/>
        </w:rPr>
        <w:t>Ministry</w:t>
      </w:r>
      <w:proofErr w:type="spellEnd"/>
      <w:r w:rsidRPr="00371685">
        <w:rPr>
          <w:b/>
          <w:i/>
        </w:rPr>
        <w:t xml:space="preserve"> </w:t>
      </w:r>
      <w:proofErr w:type="spellStart"/>
      <w:r w:rsidRPr="00371685">
        <w:rPr>
          <w:b/>
          <w:i/>
        </w:rPr>
        <w:t>of</w:t>
      </w:r>
      <w:proofErr w:type="spellEnd"/>
      <w:r w:rsidRPr="00371685">
        <w:rPr>
          <w:b/>
          <w:i/>
        </w:rPr>
        <w:t xml:space="preserve"> </w:t>
      </w:r>
      <w:proofErr w:type="spellStart"/>
      <w:r w:rsidRPr="00371685">
        <w:rPr>
          <w:b/>
          <w:i/>
        </w:rPr>
        <w:t>Defense</w:t>
      </w:r>
      <w:proofErr w:type="spellEnd"/>
      <w:r w:rsidRPr="00371685">
        <w:rPr>
          <w:b/>
          <w:i/>
        </w:rPr>
        <w:t xml:space="preserve"> _____________________________________________________________________                                </w:t>
      </w:r>
    </w:p>
    <w:p w14:paraId="407B50A7" w14:textId="77777777" w:rsidR="00FF24D6" w:rsidRPr="00371685" w:rsidRDefault="00E11D1F">
      <w:pPr>
        <w:ind w:left="0" w:right="-57" w:hanging="2"/>
        <w:rPr>
          <w:sz w:val="20"/>
          <w:szCs w:val="20"/>
        </w:rPr>
      </w:pPr>
      <w:r w:rsidRPr="00371685">
        <w:rPr>
          <w:b/>
          <w:sz w:val="20"/>
          <w:szCs w:val="20"/>
        </w:rPr>
        <w:t xml:space="preserve">     Drejtoria e Burimeve Njerëzore/</w:t>
      </w:r>
      <w:proofErr w:type="spellStart"/>
      <w:r w:rsidRPr="00371685">
        <w:rPr>
          <w:b/>
          <w:sz w:val="20"/>
          <w:szCs w:val="20"/>
        </w:rPr>
        <w:t>Direktorat</w:t>
      </w:r>
      <w:proofErr w:type="spellEnd"/>
      <w:r w:rsidRPr="00371685">
        <w:rPr>
          <w:b/>
          <w:sz w:val="20"/>
          <w:szCs w:val="20"/>
        </w:rPr>
        <w:t xml:space="preserve"> </w:t>
      </w:r>
      <w:proofErr w:type="spellStart"/>
      <w:r w:rsidRPr="00371685">
        <w:rPr>
          <w:b/>
          <w:sz w:val="20"/>
          <w:szCs w:val="20"/>
        </w:rPr>
        <w:t>Ljudskih</w:t>
      </w:r>
      <w:proofErr w:type="spellEnd"/>
      <w:r w:rsidRPr="00371685">
        <w:rPr>
          <w:b/>
          <w:sz w:val="20"/>
          <w:szCs w:val="20"/>
        </w:rPr>
        <w:t xml:space="preserve"> Resurs/Human </w:t>
      </w:r>
      <w:proofErr w:type="spellStart"/>
      <w:r w:rsidRPr="00371685">
        <w:rPr>
          <w:b/>
          <w:sz w:val="20"/>
          <w:szCs w:val="20"/>
        </w:rPr>
        <w:t>Resources</w:t>
      </w:r>
      <w:proofErr w:type="spellEnd"/>
      <w:r w:rsidRPr="00371685">
        <w:rPr>
          <w:b/>
          <w:sz w:val="20"/>
          <w:szCs w:val="20"/>
        </w:rPr>
        <w:t xml:space="preserve"> </w:t>
      </w:r>
      <w:proofErr w:type="spellStart"/>
      <w:r w:rsidRPr="00371685">
        <w:rPr>
          <w:b/>
          <w:sz w:val="20"/>
          <w:szCs w:val="20"/>
        </w:rPr>
        <w:t>Directorate</w:t>
      </w:r>
      <w:proofErr w:type="spellEnd"/>
    </w:p>
    <w:p w14:paraId="55D1E0FF" w14:textId="77777777" w:rsidR="00FF24D6" w:rsidRPr="00371685" w:rsidRDefault="00FF24D6">
      <w:pPr>
        <w:ind w:left="0" w:hanging="2"/>
        <w:jc w:val="both"/>
        <w:rPr>
          <w:color w:val="000000"/>
        </w:rPr>
      </w:pPr>
    </w:p>
    <w:p w14:paraId="6FB177AB" w14:textId="512AF999" w:rsidR="003F437E" w:rsidRPr="00371685" w:rsidRDefault="0047086E" w:rsidP="003F437E">
      <w:pPr>
        <w:ind w:left="0" w:hanging="2"/>
        <w:jc w:val="both"/>
      </w:pPr>
      <w:r w:rsidRPr="0047086E">
        <w:t xml:space="preserve">Duke marrë parasysh nenin 5, paragrafi 1, nën paragrafi 1.3  dhe nenin 35  paragrafi 3 i Rregullores Nr. 07/2023 për Rekrutim në FSK, nenin 17 të Rregullores Nr. 12/2023 për Zhvillimin e Karrierës së Pjesëtarëve të Forcës së Sigurisë së Kosovës, </w:t>
      </w:r>
      <w:r w:rsidR="003F437E" w:rsidRPr="00371685">
        <w:t>si dhe duke pasur për bazë ofert</w:t>
      </w:r>
      <w:r w:rsidR="008B4C1E" w:rsidRPr="00371685">
        <w:t>ë</w:t>
      </w:r>
      <w:r w:rsidR="003F437E" w:rsidRPr="00371685">
        <w:t xml:space="preserve">n </w:t>
      </w:r>
      <w:r w:rsidR="00E47F93" w:rsidRPr="00371685">
        <w:t xml:space="preserve">e </w:t>
      </w:r>
      <w:r w:rsidR="00256843" w:rsidRPr="00371685">
        <w:t>ODC</w:t>
      </w:r>
      <w:r w:rsidR="003F437E" w:rsidRPr="00371685">
        <w:t xml:space="preserve">, </w:t>
      </w:r>
      <w:r w:rsidR="00256843" w:rsidRPr="00371685">
        <w:t xml:space="preserve">dhe kërkesës nga G1SHPFSK nr. </w:t>
      </w:r>
      <w:r w:rsidR="009B2B9A" w:rsidRPr="00371685">
        <w:t>protokolli</w:t>
      </w:r>
      <w:r w:rsidR="00256843" w:rsidRPr="00371685">
        <w:t xml:space="preserve"> 5158</w:t>
      </w:r>
      <w:r w:rsidR="00C06520" w:rsidRPr="00371685">
        <w:t>/1</w:t>
      </w:r>
      <w:r w:rsidR="00256843" w:rsidRPr="00371685">
        <w:t xml:space="preserve">, të datës 02.10.2025; </w:t>
      </w:r>
      <w:r w:rsidR="003F437E" w:rsidRPr="00371685">
        <w:t xml:space="preserve">Ministria e Mbrojtjes shpall: </w:t>
      </w:r>
    </w:p>
    <w:p w14:paraId="0648BD95" w14:textId="77777777" w:rsidR="00FF24D6" w:rsidRPr="00371685" w:rsidRDefault="00FF24D6">
      <w:pPr>
        <w:ind w:left="0" w:hanging="2"/>
        <w:jc w:val="center"/>
      </w:pPr>
    </w:p>
    <w:p w14:paraId="2F9DA451" w14:textId="77777777" w:rsidR="00FF24D6" w:rsidRPr="00371685" w:rsidRDefault="00E11D1F">
      <w:pPr>
        <w:ind w:left="0" w:hanging="2"/>
        <w:jc w:val="center"/>
        <w:rPr>
          <w:b/>
        </w:rPr>
      </w:pPr>
      <w:r w:rsidRPr="00371685">
        <w:rPr>
          <w:b/>
        </w:rPr>
        <w:t>K O N K U R S</w:t>
      </w:r>
      <w:r w:rsidR="00D26F14" w:rsidRPr="00371685">
        <w:rPr>
          <w:b/>
        </w:rPr>
        <w:t xml:space="preserve"> </w:t>
      </w:r>
      <w:r w:rsidRPr="00371685">
        <w:rPr>
          <w:b/>
        </w:rPr>
        <w:t xml:space="preserve"> </w:t>
      </w:r>
      <w:r w:rsidR="00D26F14" w:rsidRPr="00371685">
        <w:rPr>
          <w:b/>
        </w:rPr>
        <w:t>I  B R E N D SH Ë M</w:t>
      </w:r>
    </w:p>
    <w:p w14:paraId="4DB59130" w14:textId="11BC7D63" w:rsidR="008B7490" w:rsidRPr="00371685" w:rsidRDefault="00A70658" w:rsidP="00A70658">
      <w:pPr>
        <w:ind w:left="0" w:hanging="2"/>
        <w:jc w:val="center"/>
        <w:rPr>
          <w:b/>
        </w:rPr>
      </w:pPr>
      <w:r w:rsidRPr="00371685">
        <w:rPr>
          <w:b/>
        </w:rPr>
        <w:t xml:space="preserve">Për </w:t>
      </w:r>
      <w:r w:rsidR="00D26F14" w:rsidRPr="00371685">
        <w:rPr>
          <w:b/>
        </w:rPr>
        <w:t>p</w:t>
      </w:r>
      <w:r w:rsidR="00D74CBF" w:rsidRPr="00371685">
        <w:rPr>
          <w:b/>
        </w:rPr>
        <w:t>ë</w:t>
      </w:r>
      <w:r w:rsidR="00D251AE" w:rsidRPr="00371685">
        <w:rPr>
          <w:b/>
        </w:rPr>
        <w:t xml:space="preserve">rzgjedhjen e </w:t>
      </w:r>
      <w:r w:rsidR="007E4117" w:rsidRPr="00371685">
        <w:rPr>
          <w:b/>
        </w:rPr>
        <w:t>1 kandidati primar dhe 3 alternativ</w:t>
      </w:r>
      <w:r w:rsidR="00A50776" w:rsidRPr="00371685">
        <w:rPr>
          <w:b/>
        </w:rPr>
        <w:t xml:space="preserve"> </w:t>
      </w:r>
      <w:r w:rsidR="0025694F" w:rsidRPr="00371685">
        <w:rPr>
          <w:b/>
        </w:rPr>
        <w:t>për studime</w:t>
      </w:r>
      <w:r w:rsidR="00D26F14" w:rsidRPr="00371685">
        <w:rPr>
          <w:b/>
        </w:rPr>
        <w:t xml:space="preserve"> n</w:t>
      </w:r>
      <w:r w:rsidR="00D74CBF" w:rsidRPr="00371685">
        <w:rPr>
          <w:b/>
        </w:rPr>
        <w:t>ë</w:t>
      </w:r>
      <w:r w:rsidR="00D26F14" w:rsidRPr="00371685">
        <w:rPr>
          <w:b/>
        </w:rPr>
        <w:t xml:space="preserve"> </w:t>
      </w:r>
      <w:r w:rsidR="00256843" w:rsidRPr="00371685">
        <w:rPr>
          <w:b/>
        </w:rPr>
        <w:t>SHBA</w:t>
      </w:r>
      <w:r w:rsidR="00D86382" w:rsidRPr="00371685">
        <w:rPr>
          <w:b/>
        </w:rPr>
        <w:t xml:space="preserve">, në programin </w:t>
      </w:r>
      <w:r w:rsidR="007E4117" w:rsidRPr="00371685">
        <w:rPr>
          <w:b/>
        </w:rPr>
        <w:t>13 javor</w:t>
      </w:r>
    </w:p>
    <w:p w14:paraId="498FCF81" w14:textId="2DA540BA" w:rsidR="00FF24D6" w:rsidRPr="00371685" w:rsidRDefault="00D86382" w:rsidP="00B73F29">
      <w:pPr>
        <w:ind w:left="0" w:hanging="2"/>
        <w:jc w:val="center"/>
        <w:rPr>
          <w:b/>
        </w:rPr>
      </w:pPr>
      <w:r w:rsidRPr="00371685">
        <w:rPr>
          <w:b/>
        </w:rPr>
        <w:t>‘’</w:t>
      </w:r>
      <w:r w:rsidR="00256843" w:rsidRPr="00371685">
        <w:rPr>
          <w:b/>
        </w:rPr>
        <w:t xml:space="preserve">Shkolla e </w:t>
      </w:r>
      <w:r w:rsidR="00B73F29" w:rsidRPr="00371685">
        <w:rPr>
          <w:b/>
        </w:rPr>
        <w:t>Kandidatëve</w:t>
      </w:r>
      <w:r w:rsidR="00256843" w:rsidRPr="00371685">
        <w:rPr>
          <w:b/>
        </w:rPr>
        <w:t xml:space="preserve"> për Oficer</w:t>
      </w:r>
      <w:r w:rsidRPr="00371685">
        <w:rPr>
          <w:b/>
        </w:rPr>
        <w:t>’’</w:t>
      </w:r>
      <w:r w:rsidR="009F5A9C" w:rsidRPr="00371685">
        <w:rPr>
          <w:b/>
        </w:rPr>
        <w:t xml:space="preserve"> OCS</w:t>
      </w:r>
    </w:p>
    <w:p w14:paraId="2D186560" w14:textId="77777777" w:rsidR="00FF24D6" w:rsidRPr="00371685" w:rsidRDefault="00FF24D6" w:rsidP="0025694F">
      <w:pPr>
        <w:ind w:leftChars="0" w:left="0" w:firstLineChars="0" w:firstLine="0"/>
      </w:pPr>
    </w:p>
    <w:p w14:paraId="4502D686" w14:textId="77777777" w:rsidR="001C509C" w:rsidRPr="00371685" w:rsidRDefault="001C509C" w:rsidP="001C509C">
      <w:pPr>
        <w:ind w:left="0" w:hanging="2"/>
        <w:jc w:val="both"/>
      </w:pPr>
      <w:r w:rsidRPr="00371685">
        <w:rPr>
          <w:b/>
        </w:rPr>
        <w:t>PROCEDURAT E APLIKIMIT DHE PËRZGJEDHJES</w:t>
      </w:r>
    </w:p>
    <w:p w14:paraId="18EC9D16" w14:textId="77777777" w:rsidR="001C509C" w:rsidRPr="00371685" w:rsidRDefault="001C509C" w:rsidP="001C509C">
      <w:pPr>
        <w:ind w:left="0" w:hanging="2"/>
        <w:rPr>
          <w:b/>
        </w:rPr>
      </w:pPr>
    </w:p>
    <w:p w14:paraId="485316A1" w14:textId="7C8EA462" w:rsidR="001C509C" w:rsidRPr="00371685" w:rsidRDefault="001C509C" w:rsidP="001C509C">
      <w:pPr>
        <w:ind w:left="0" w:hanging="2"/>
        <w:rPr>
          <w:b/>
        </w:rPr>
      </w:pPr>
      <w:r w:rsidRPr="00371685">
        <w:rPr>
          <w:b/>
        </w:rPr>
        <w:t>Kandidati që aplikon për  në  programin 13 javor ‘’Shkolla e Kandidatëve për Oficer’’ në SHBA duhet:</w:t>
      </w:r>
    </w:p>
    <w:p w14:paraId="3697FCD3" w14:textId="77777777" w:rsidR="001C509C" w:rsidRPr="00371685" w:rsidRDefault="001C509C" w:rsidP="00371685">
      <w:pPr>
        <w:pStyle w:val="NormalWeb"/>
        <w:numPr>
          <w:ilvl w:val="0"/>
          <w:numId w:val="28"/>
        </w:numPr>
        <w:suppressAutoHyphens w:val="0"/>
        <w:spacing w:before="0" w:beforeAutospacing="0" w:after="0" w:afterAutospacing="0" w:line="240" w:lineRule="auto"/>
        <w:ind w:leftChars="0" w:left="360" w:firstLineChars="0" w:hanging="362"/>
        <w:jc w:val="both"/>
        <w:textDirection w:val="lrTb"/>
        <w:textAlignment w:val="baseline"/>
        <w:outlineLvl w:val="9"/>
        <w:rPr>
          <w:lang w:val="sq-AL"/>
        </w:rPr>
      </w:pPr>
      <w:r w:rsidRPr="00371685">
        <w:rPr>
          <w:lang w:val="sq-AL"/>
        </w:rPr>
        <w:t>Të jetë pjesëtar aktiv i FSK-së;</w:t>
      </w:r>
    </w:p>
    <w:p w14:paraId="7FCAF86D" w14:textId="7A7CFC93"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i/>
        </w:rPr>
      </w:pPr>
      <w:r w:rsidRPr="00371685">
        <w:t>Në ditën e mbylljes së konkursit të mos jetë më i vjetër se 3</w:t>
      </w:r>
      <w:r w:rsidR="008137B6" w:rsidRPr="00371685">
        <w:t>1</w:t>
      </w:r>
      <w:r w:rsidRPr="00371685">
        <w:t xml:space="preserve"> vjeç</w:t>
      </w:r>
      <w:r w:rsidR="004F06FB">
        <w:t xml:space="preserve"> (kriter i shtetit pritës)</w:t>
      </w:r>
      <w:r w:rsidRPr="00371685">
        <w:t xml:space="preserve">; </w:t>
      </w:r>
    </w:p>
    <w:p w14:paraId="28A95C45" w14:textId="77777777"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i/>
        </w:rPr>
      </w:pPr>
      <w:r w:rsidRPr="00371685">
        <w:t xml:space="preserve">Të ketë përfunduar studimet universitare civile (niveli </w:t>
      </w:r>
      <w:proofErr w:type="spellStart"/>
      <w:r w:rsidRPr="00371685">
        <w:t>bachelor</w:t>
      </w:r>
      <w:proofErr w:type="spellEnd"/>
      <w:r w:rsidRPr="00371685">
        <w:t xml:space="preserve">); </w:t>
      </w:r>
    </w:p>
    <w:p w14:paraId="0445817C" w14:textId="77777777"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i/>
        </w:rPr>
      </w:pPr>
      <w:r w:rsidRPr="00371685">
        <w:t xml:space="preserve">Të mos ketë shkelje disiplinore dhe të mos jetë në procedurë për shkelje disiplinore; </w:t>
      </w:r>
    </w:p>
    <w:p w14:paraId="79853148" w14:textId="77777777"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i/>
        </w:rPr>
      </w:pPr>
      <w:r w:rsidRPr="00371685">
        <w:t xml:space="preserve">Të jetë me gradë Rreshter (OR5), Rreshter </w:t>
      </w:r>
      <w:proofErr w:type="spellStart"/>
      <w:r w:rsidRPr="00371685">
        <w:t>Shtabor</w:t>
      </w:r>
      <w:proofErr w:type="spellEnd"/>
      <w:r w:rsidRPr="00371685">
        <w:t xml:space="preserve"> (OR6) apo Rreshter i </w:t>
      </w:r>
      <w:proofErr w:type="spellStart"/>
      <w:r w:rsidRPr="00371685">
        <w:t>Klasit</w:t>
      </w:r>
      <w:proofErr w:type="spellEnd"/>
      <w:r w:rsidRPr="00371685">
        <w:t xml:space="preserve"> të Parë (OR7); </w:t>
      </w:r>
    </w:p>
    <w:p w14:paraId="05C0A30D" w14:textId="7F46661D"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i/>
        </w:rPr>
      </w:pPr>
      <w:r w:rsidRPr="00371685">
        <w:t xml:space="preserve">Të ketë njohuri të gjuhës </w:t>
      </w:r>
      <w:r w:rsidR="008137B6" w:rsidRPr="00371685">
        <w:t xml:space="preserve">angleze </w:t>
      </w:r>
      <w:r w:rsidRPr="00371685">
        <w:t xml:space="preserve">sipas nivelit të kërkuar; </w:t>
      </w:r>
    </w:p>
    <w:p w14:paraId="4A3BE1FE" w14:textId="22EF8ACD" w:rsidR="001C509C" w:rsidRPr="00371685" w:rsidRDefault="001C509C" w:rsidP="001C509C">
      <w:pPr>
        <w:ind w:left="0" w:hanging="2"/>
        <w:jc w:val="both"/>
      </w:pPr>
    </w:p>
    <w:p w14:paraId="5AAC9B82" w14:textId="77777777" w:rsidR="00371685" w:rsidRPr="00371685" w:rsidRDefault="00371685" w:rsidP="001C509C">
      <w:pPr>
        <w:ind w:left="0" w:hanging="2"/>
        <w:jc w:val="both"/>
      </w:pPr>
    </w:p>
    <w:p w14:paraId="7659B6EB" w14:textId="0FB898FB" w:rsidR="001C509C" w:rsidRPr="00371685" w:rsidRDefault="001C509C" w:rsidP="001C509C">
      <w:pPr>
        <w:ind w:left="0" w:hanging="2"/>
        <w:jc w:val="both"/>
        <w:rPr>
          <w:b/>
          <w:i/>
        </w:rPr>
      </w:pPr>
      <w:r w:rsidRPr="00371685">
        <w:rPr>
          <w:b/>
        </w:rPr>
        <w:t xml:space="preserve">Shënim; </w:t>
      </w:r>
      <w:r w:rsidR="008137B6" w:rsidRPr="00371685">
        <w:rPr>
          <w:b/>
          <w:color w:val="000000"/>
        </w:rPr>
        <w:t>Oferta</w:t>
      </w:r>
      <w:r w:rsidRPr="00371685">
        <w:rPr>
          <w:b/>
          <w:color w:val="000000"/>
        </w:rPr>
        <w:t xml:space="preserve"> nga </w:t>
      </w:r>
      <w:r w:rsidR="009F5A9C" w:rsidRPr="00371685">
        <w:rPr>
          <w:b/>
          <w:color w:val="000000"/>
        </w:rPr>
        <w:t>p</w:t>
      </w:r>
      <w:r w:rsidRPr="00371685">
        <w:rPr>
          <w:b/>
          <w:color w:val="000000"/>
        </w:rPr>
        <w:t xml:space="preserve">ala </w:t>
      </w:r>
      <w:r w:rsidR="009F5A9C" w:rsidRPr="00371685">
        <w:rPr>
          <w:b/>
          <w:color w:val="000000"/>
        </w:rPr>
        <w:t>p</w:t>
      </w:r>
      <w:r w:rsidR="008137B6" w:rsidRPr="00371685">
        <w:rPr>
          <w:b/>
          <w:color w:val="000000"/>
        </w:rPr>
        <w:t xml:space="preserve">ritëse, </w:t>
      </w:r>
      <w:r w:rsidR="009F5A9C" w:rsidRPr="00371685">
        <w:rPr>
          <w:b/>
          <w:color w:val="000000"/>
        </w:rPr>
        <w:t>për</w:t>
      </w:r>
      <w:r w:rsidR="008137B6" w:rsidRPr="00371685">
        <w:rPr>
          <w:b/>
          <w:color w:val="000000"/>
        </w:rPr>
        <w:t xml:space="preserve"> vitin 2026 është për një pozitë por me mundësi të shtimit të vendeve gjatë vitit, për këtë arsye kandidati  me më së shumti pikë do të kualifikohet automatikisht, ndërsa tre (3) kandidatët tjerë do të jenë alternativ n</w:t>
      </w:r>
      <w:r w:rsidR="009F5A9C" w:rsidRPr="00371685">
        <w:rPr>
          <w:b/>
          <w:color w:val="000000"/>
        </w:rPr>
        <w:t>ë</w:t>
      </w:r>
      <w:r w:rsidR="008137B6" w:rsidRPr="00371685">
        <w:rPr>
          <w:b/>
          <w:color w:val="000000"/>
        </w:rPr>
        <w:t xml:space="preserve"> listën e pritjes</w:t>
      </w:r>
      <w:r w:rsidR="009F5A9C" w:rsidRPr="00371685">
        <w:rPr>
          <w:b/>
          <w:color w:val="000000"/>
        </w:rPr>
        <w:t xml:space="preserve"> dhe renditja do të jetë</w:t>
      </w:r>
      <w:r w:rsidR="008137B6" w:rsidRPr="00371685">
        <w:rPr>
          <w:b/>
          <w:color w:val="000000"/>
        </w:rPr>
        <w:t xml:space="preserve"> sipas pikëve të akumuluara gjatë testimeve</w:t>
      </w:r>
      <w:r w:rsidRPr="00371685">
        <w:rPr>
          <w:b/>
        </w:rPr>
        <w:t>.</w:t>
      </w:r>
    </w:p>
    <w:p w14:paraId="6ACB59EB" w14:textId="77777777" w:rsidR="001C509C" w:rsidRPr="00371685" w:rsidRDefault="001C509C" w:rsidP="001C509C">
      <w:pPr>
        <w:ind w:left="0" w:hanging="2"/>
        <w:jc w:val="both"/>
      </w:pPr>
    </w:p>
    <w:p w14:paraId="014C21E6" w14:textId="702EF6D7" w:rsidR="001C509C" w:rsidRPr="00371685" w:rsidRDefault="001C509C" w:rsidP="009F5A9C">
      <w:pPr>
        <w:ind w:left="0" w:hanging="2"/>
        <w:jc w:val="both"/>
        <w:rPr>
          <w:b/>
          <w:i/>
        </w:rPr>
      </w:pPr>
      <w:r w:rsidRPr="00371685">
        <w:t xml:space="preserve">Kandidatët e përzgjedhur pas përfundimit me sukses të programit </w:t>
      </w:r>
      <w:r w:rsidR="008137B6" w:rsidRPr="00371685">
        <w:rPr>
          <w:b/>
        </w:rPr>
        <w:t>programin 13 javor ‘’Shkolla e Kandidatëve për Oficer’’</w:t>
      </w:r>
      <w:r w:rsidRPr="00371685">
        <w:t>, gradohen në gradën e Nëntogerit të FSK-së</w:t>
      </w:r>
      <w:r w:rsidR="008137B6" w:rsidRPr="00371685">
        <w:t xml:space="preserve">  si oficer shtabi dhe karriera e tyre do të zhvillohet n</w:t>
      </w:r>
      <w:r w:rsidR="009F5A9C" w:rsidRPr="00371685">
        <w:t>ë</w:t>
      </w:r>
      <w:r w:rsidR="008137B6" w:rsidRPr="00371685">
        <w:t xml:space="preserve"> fushat: Logjistikë, Personel, Komunikim</w:t>
      </w:r>
      <w:r w:rsidR="00371685" w:rsidRPr="00371685">
        <w:t>, Financa, Ligjore</w:t>
      </w:r>
      <w:r w:rsidR="008137B6" w:rsidRPr="00371685">
        <w:t xml:space="preserve">. </w:t>
      </w:r>
      <w:r w:rsidRPr="00371685">
        <w:t>Kandidatët, të cilët nuk e përfundojnë me sukses programin, kthehen në pozitat e mëparshme ose në pozitat e lira të barasvlershme me gradën e tyre paraprake.</w:t>
      </w:r>
    </w:p>
    <w:p w14:paraId="60BD34FE" w14:textId="14793FBC" w:rsidR="001C509C" w:rsidRPr="00371685" w:rsidRDefault="001C509C" w:rsidP="001C509C">
      <w:pPr>
        <w:ind w:left="0" w:hanging="2"/>
        <w:rPr>
          <w:sz w:val="16"/>
          <w:szCs w:val="16"/>
        </w:rPr>
      </w:pPr>
    </w:p>
    <w:p w14:paraId="0A8ECA32" w14:textId="77777777" w:rsidR="00371685" w:rsidRPr="00371685" w:rsidRDefault="00371685" w:rsidP="001C509C">
      <w:pPr>
        <w:ind w:left="0" w:hanging="2"/>
        <w:rPr>
          <w:sz w:val="16"/>
          <w:szCs w:val="16"/>
        </w:rPr>
      </w:pPr>
    </w:p>
    <w:p w14:paraId="55A6D634" w14:textId="77777777" w:rsidR="001C509C" w:rsidRPr="00371685" w:rsidRDefault="001C509C" w:rsidP="001C509C">
      <w:pPr>
        <w:ind w:left="0" w:hanging="2"/>
        <w:rPr>
          <w:b/>
        </w:rPr>
      </w:pPr>
      <w:r w:rsidRPr="00371685">
        <w:rPr>
          <w:b/>
        </w:rPr>
        <w:t>Testet që aplikohen</w:t>
      </w:r>
      <w:r w:rsidRPr="00371685">
        <w:rPr>
          <w:b/>
          <w:bCs/>
        </w:rPr>
        <w:t>:</w:t>
      </w:r>
    </w:p>
    <w:p w14:paraId="1C07430D" w14:textId="2572A07C" w:rsidR="001C509C" w:rsidRPr="00371685" w:rsidRDefault="00B81355" w:rsidP="00371685">
      <w:pPr>
        <w:numPr>
          <w:ilvl w:val="0"/>
          <w:numId w:val="28"/>
        </w:numPr>
        <w:suppressAutoHyphens w:val="0"/>
        <w:spacing w:line="240" w:lineRule="auto"/>
        <w:ind w:leftChars="0" w:left="360" w:firstLineChars="0" w:hanging="362"/>
        <w:jc w:val="both"/>
        <w:textDirection w:val="lrTb"/>
        <w:textAlignment w:val="auto"/>
        <w:outlineLvl w:val="9"/>
      </w:pPr>
      <w:r w:rsidRPr="00371685">
        <w:t>Testi ALCPT</w:t>
      </w:r>
      <w:r w:rsidR="009F5A9C" w:rsidRPr="00371685">
        <w:t xml:space="preserve"> (testi i gjuhës angleze</w:t>
      </w:r>
      <w:r w:rsidR="00371685" w:rsidRPr="00371685">
        <w:t>, min. 75%</w:t>
      </w:r>
      <w:r w:rsidR="009F5A9C" w:rsidRPr="00371685">
        <w:t>)</w:t>
      </w:r>
    </w:p>
    <w:p w14:paraId="7669FF0B" w14:textId="77777777" w:rsidR="00371685"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pPr>
      <w:r w:rsidRPr="00371685">
        <w:t>Testin e inteligjencës dhe të njohurive të përgjithshme;</w:t>
      </w:r>
    </w:p>
    <w:p w14:paraId="542B195F" w14:textId="77777777" w:rsidR="00371685" w:rsidRPr="00371685" w:rsidRDefault="00371685" w:rsidP="00371685">
      <w:pPr>
        <w:numPr>
          <w:ilvl w:val="0"/>
          <w:numId w:val="28"/>
        </w:numPr>
        <w:suppressAutoHyphens w:val="0"/>
        <w:spacing w:line="240" w:lineRule="auto"/>
        <w:ind w:leftChars="0" w:left="360" w:firstLineChars="0" w:hanging="362"/>
        <w:jc w:val="both"/>
        <w:textDirection w:val="lrTb"/>
        <w:textAlignment w:val="auto"/>
        <w:outlineLvl w:val="9"/>
      </w:pPr>
      <w:r w:rsidRPr="00371685">
        <w:t>Testi fizik;</w:t>
      </w:r>
    </w:p>
    <w:p w14:paraId="790CC9FD" w14:textId="77777777"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pPr>
      <w:r w:rsidRPr="00371685">
        <w:t>Intervista;</w:t>
      </w:r>
    </w:p>
    <w:p w14:paraId="7A1D66EC" w14:textId="252FFB15" w:rsidR="001C509C" w:rsidRPr="00371685" w:rsidRDefault="001C509C" w:rsidP="000D1815">
      <w:pPr>
        <w:numPr>
          <w:ilvl w:val="0"/>
          <w:numId w:val="28"/>
        </w:numPr>
        <w:suppressAutoHyphens w:val="0"/>
        <w:spacing w:line="240" w:lineRule="auto"/>
        <w:ind w:leftChars="0" w:left="360" w:firstLineChars="0" w:hanging="362"/>
        <w:jc w:val="both"/>
        <w:textDirection w:val="lrTb"/>
        <w:textAlignment w:val="auto"/>
        <w:outlineLvl w:val="9"/>
      </w:pPr>
      <w:r w:rsidRPr="00371685">
        <w:t xml:space="preserve">Ekzaminimin shëndetësor. </w:t>
      </w:r>
    </w:p>
    <w:p w14:paraId="550262CB" w14:textId="77777777" w:rsidR="001C509C" w:rsidRPr="00371685" w:rsidRDefault="001C509C" w:rsidP="001C509C">
      <w:pPr>
        <w:ind w:left="0" w:hanging="2"/>
        <w:jc w:val="both"/>
        <w:rPr>
          <w:b/>
          <w:i/>
        </w:rPr>
      </w:pPr>
      <w:r w:rsidRPr="00371685">
        <w:rPr>
          <w:b/>
          <w:i/>
        </w:rPr>
        <w:lastRenderedPageBreak/>
        <w:t>Shënim: Kalimi me sukses i testit paraprak është kusht për të drejtën e testimit në fazën vijuese.</w:t>
      </w:r>
    </w:p>
    <w:p w14:paraId="76450870" w14:textId="77777777" w:rsidR="001C509C" w:rsidRPr="00371685" w:rsidRDefault="001C509C" w:rsidP="00B81355">
      <w:pPr>
        <w:pStyle w:val="NormalWeb"/>
        <w:spacing w:before="0" w:beforeAutospacing="0" w:after="0" w:afterAutospacing="0"/>
        <w:ind w:leftChars="0" w:left="0" w:right="151" w:firstLineChars="0" w:firstLine="0"/>
        <w:rPr>
          <w:b/>
          <w:bCs/>
          <w:lang w:val="sq-AL"/>
        </w:rPr>
      </w:pPr>
    </w:p>
    <w:p w14:paraId="5161AAD2" w14:textId="77777777" w:rsidR="001C509C" w:rsidRPr="00371685" w:rsidRDefault="001C509C" w:rsidP="001C509C">
      <w:pPr>
        <w:pStyle w:val="NormalWeb"/>
        <w:spacing w:before="0" w:beforeAutospacing="0" w:after="0" w:afterAutospacing="0"/>
        <w:ind w:left="0" w:right="151" w:hanging="2"/>
        <w:rPr>
          <w:lang w:val="sq-AL"/>
        </w:rPr>
      </w:pPr>
      <w:r w:rsidRPr="00371685">
        <w:rPr>
          <w:b/>
          <w:bCs/>
          <w:lang w:val="sq-AL"/>
        </w:rPr>
        <w:t>E drejta në ankesë</w:t>
      </w:r>
    </w:p>
    <w:p w14:paraId="3E637C5C" w14:textId="481A26C1" w:rsidR="001C509C" w:rsidRPr="00371685" w:rsidRDefault="001C509C" w:rsidP="001C509C">
      <w:pPr>
        <w:numPr>
          <w:ilvl w:val="0"/>
          <w:numId w:val="30"/>
        </w:numPr>
        <w:tabs>
          <w:tab w:val="clear" w:pos="720"/>
          <w:tab w:val="num" w:pos="360"/>
        </w:tabs>
        <w:suppressAutoHyphens w:val="0"/>
        <w:spacing w:line="240" w:lineRule="auto"/>
        <w:ind w:leftChars="0" w:left="360" w:firstLineChars="0"/>
        <w:textDirection w:val="lrTb"/>
        <w:textAlignment w:val="auto"/>
        <w:outlineLvl w:val="9"/>
        <w:rPr>
          <w:position w:val="0"/>
          <w:lang w:eastAsia="sq-AL"/>
        </w:rPr>
      </w:pPr>
      <w:r w:rsidRPr="00371685">
        <w:t>Pas publikimit te listës fillestare, pjesëtarët e FSK-së kanë te drejtë ankese në</w:t>
      </w:r>
      <w:r w:rsidRPr="00371685">
        <w:br/>
        <w:t>një afat prej tri (3) ditësh pune nga dita e publikimit te listës, dhe afati i ankesës rrjedh ditën pasuese pas publikimit te listës përfundimtare.</w:t>
      </w:r>
    </w:p>
    <w:p w14:paraId="09A6B329" w14:textId="17A6496A" w:rsidR="001C509C" w:rsidRPr="00371685" w:rsidRDefault="001C509C" w:rsidP="001C509C">
      <w:pPr>
        <w:numPr>
          <w:ilvl w:val="0"/>
          <w:numId w:val="30"/>
        </w:numPr>
        <w:tabs>
          <w:tab w:val="clear" w:pos="720"/>
          <w:tab w:val="num" w:pos="360"/>
        </w:tabs>
        <w:suppressAutoHyphens w:val="0"/>
        <w:spacing w:line="240" w:lineRule="auto"/>
        <w:ind w:leftChars="0" w:left="360" w:firstLineChars="0"/>
        <w:textDirection w:val="lrTb"/>
        <w:textAlignment w:val="auto"/>
        <w:outlineLvl w:val="9"/>
      </w:pPr>
      <w:r w:rsidRPr="00371685">
        <w:rPr>
          <w:rFonts w:ascii="Tahoma" w:hAnsi="Tahoma" w:cs="Tahoma"/>
        </w:rPr>
        <w:t>﻿</w:t>
      </w:r>
      <w:r w:rsidRPr="00371685">
        <w:t>Ankesa i drejtohet për shqyrtim Bordit si autoritet kompetent që ka nxjerrë aktin/listën përfundimtare.</w:t>
      </w:r>
    </w:p>
    <w:p w14:paraId="5B33E849" w14:textId="1805335C" w:rsidR="001C509C" w:rsidRPr="00371685" w:rsidRDefault="001C509C" w:rsidP="001C509C">
      <w:pPr>
        <w:numPr>
          <w:ilvl w:val="0"/>
          <w:numId w:val="30"/>
        </w:numPr>
        <w:tabs>
          <w:tab w:val="clear" w:pos="720"/>
          <w:tab w:val="num" w:pos="360"/>
        </w:tabs>
        <w:suppressAutoHyphens w:val="0"/>
        <w:spacing w:line="240" w:lineRule="auto"/>
        <w:ind w:leftChars="0" w:left="360" w:firstLineChars="0"/>
        <w:textDirection w:val="lrTb"/>
        <w:textAlignment w:val="auto"/>
        <w:outlineLvl w:val="9"/>
      </w:pPr>
      <w:r w:rsidRPr="00371685">
        <w:rPr>
          <w:rFonts w:ascii="Tahoma" w:hAnsi="Tahoma" w:cs="Tahoma"/>
        </w:rPr>
        <w:t>﻿﻿</w:t>
      </w:r>
      <w:r w:rsidRPr="00371685">
        <w:t>Kur Bordi përzgjedhës vlerëson se ankesa është e pranueshme</w:t>
      </w:r>
      <w:r w:rsidRPr="00371685">
        <w:br/>
        <w:t xml:space="preserve">dhe e bazuar plotësisht, bën plotësimin dhe ndryshimin si dhe nxjerr listën </w:t>
      </w:r>
      <w:r w:rsidR="00170321">
        <w:t>përfundimtare.</w:t>
      </w:r>
    </w:p>
    <w:p w14:paraId="694E35AE" w14:textId="77777777" w:rsidR="006D2432" w:rsidRDefault="001C509C" w:rsidP="00991515">
      <w:pPr>
        <w:numPr>
          <w:ilvl w:val="0"/>
          <w:numId w:val="30"/>
        </w:numPr>
        <w:tabs>
          <w:tab w:val="clear" w:pos="720"/>
          <w:tab w:val="num" w:pos="360"/>
        </w:tabs>
        <w:suppressAutoHyphens w:val="0"/>
        <w:spacing w:line="240" w:lineRule="auto"/>
        <w:ind w:leftChars="0" w:left="360" w:firstLineChars="0"/>
        <w:textDirection w:val="lrTb"/>
        <w:textAlignment w:val="auto"/>
        <w:outlineLvl w:val="9"/>
      </w:pPr>
      <w:r w:rsidRPr="006D2432">
        <w:rPr>
          <w:rFonts w:ascii="Tahoma" w:hAnsi="Tahoma" w:cs="Tahoma"/>
        </w:rPr>
        <w:t>﻿</w:t>
      </w:r>
      <w:r w:rsidRPr="00371685">
        <w:t xml:space="preserve">Kur Bordi përzgjedhës vlerëson se </w:t>
      </w:r>
      <w:r w:rsidR="006D2432">
        <w:t xml:space="preserve">ankesa nuk është plotësisht e pranueshme dhe është e pabazuar, ankesën e përcjellë te Bordi për Shqyrtimin dhe Zgjidhjen e Ankesave në FSK, si shkallë e dytë, me sqarimet përkatëse, dhe në afat prej 2 ditëve të punës. </w:t>
      </w:r>
    </w:p>
    <w:p w14:paraId="03144A75" w14:textId="6BE9756D" w:rsidR="001C509C" w:rsidRPr="00371685" w:rsidRDefault="001C509C" w:rsidP="00991515">
      <w:pPr>
        <w:numPr>
          <w:ilvl w:val="0"/>
          <w:numId w:val="30"/>
        </w:numPr>
        <w:tabs>
          <w:tab w:val="clear" w:pos="720"/>
          <w:tab w:val="num" w:pos="360"/>
        </w:tabs>
        <w:suppressAutoHyphens w:val="0"/>
        <w:spacing w:line="240" w:lineRule="auto"/>
        <w:ind w:leftChars="0" w:left="360" w:firstLineChars="0"/>
        <w:textDirection w:val="lrTb"/>
        <w:textAlignment w:val="auto"/>
        <w:outlineLvl w:val="9"/>
      </w:pPr>
      <w:r w:rsidRPr="006D2432">
        <w:rPr>
          <w:rFonts w:ascii="Tahoma" w:hAnsi="Tahoma" w:cs="Tahoma"/>
        </w:rPr>
        <w:t>﻿﻿</w:t>
      </w:r>
      <w:r w:rsidR="006D2432" w:rsidRPr="006D2432">
        <w:t xml:space="preserve"> </w:t>
      </w:r>
      <w:r w:rsidR="006D2432">
        <w:t>Bordi për Shqyrtimin dhe Zgjidhjen e Ankesave në FSK, brenda 5 ditëve të punës, vendos mbi ankesën dhe vendimin e dërgon te pjesëtari dhe te Bordi për Emërime dhe Gradime për përgatitjen e listës përfundimtare, e cila miratohet nga Komandanti i FSK-së</w:t>
      </w:r>
      <w:r w:rsidRPr="00371685">
        <w:t>.</w:t>
      </w:r>
    </w:p>
    <w:p w14:paraId="33C647D0" w14:textId="77777777" w:rsidR="001C509C" w:rsidRPr="00371685" w:rsidRDefault="001C509C" w:rsidP="001C509C">
      <w:pPr>
        <w:ind w:left="0" w:hanging="2"/>
        <w:jc w:val="both"/>
        <w:rPr>
          <w:sz w:val="16"/>
          <w:szCs w:val="16"/>
        </w:rPr>
      </w:pPr>
    </w:p>
    <w:p w14:paraId="58BDD5A5" w14:textId="77777777" w:rsidR="001C509C" w:rsidRPr="00371685" w:rsidRDefault="001C509C" w:rsidP="001C509C">
      <w:pPr>
        <w:ind w:left="0" w:hanging="2"/>
        <w:jc w:val="both"/>
        <w:rPr>
          <w:b/>
        </w:rPr>
      </w:pPr>
      <w:r w:rsidRPr="00371685">
        <w:rPr>
          <w:b/>
        </w:rPr>
        <w:t>Dokumentet e nevojshme për aplikim:</w:t>
      </w:r>
    </w:p>
    <w:p w14:paraId="05BA080A" w14:textId="77777777" w:rsidR="001C509C" w:rsidRPr="00371685" w:rsidRDefault="001C509C" w:rsidP="00371685">
      <w:pPr>
        <w:numPr>
          <w:ilvl w:val="0"/>
          <w:numId w:val="28"/>
        </w:numPr>
        <w:suppressAutoHyphens w:val="0"/>
        <w:spacing w:line="240" w:lineRule="auto"/>
        <w:ind w:leftChars="0" w:left="360" w:firstLineChars="0" w:hanging="362"/>
        <w:jc w:val="both"/>
        <w:textDirection w:val="lrTb"/>
        <w:textAlignment w:val="auto"/>
        <w:outlineLvl w:val="9"/>
      </w:pPr>
      <w:r w:rsidRPr="00371685">
        <w:t>Diploma universitare (</w:t>
      </w:r>
      <w:proofErr w:type="spellStart"/>
      <w:r w:rsidRPr="00371685">
        <w:t>bachelor</w:t>
      </w:r>
      <w:proofErr w:type="spellEnd"/>
      <w:r w:rsidRPr="00371685">
        <w:t>),</w:t>
      </w:r>
    </w:p>
    <w:p w14:paraId="4CD32D17" w14:textId="77777777" w:rsidR="001C509C" w:rsidRPr="00371685" w:rsidRDefault="001C509C" w:rsidP="00371685">
      <w:pPr>
        <w:numPr>
          <w:ilvl w:val="0"/>
          <w:numId w:val="28"/>
        </w:numPr>
        <w:ind w:leftChars="0" w:left="360" w:firstLineChars="0" w:hanging="362"/>
        <w:jc w:val="both"/>
      </w:pPr>
      <w:r w:rsidRPr="00371685">
        <w:t>Ekstrakti i lindjes (jo më të vjetër së gjashtë (6) muaj);</w:t>
      </w:r>
    </w:p>
    <w:p w14:paraId="5C75B3CE" w14:textId="09ADF2F9" w:rsidR="001C509C" w:rsidRPr="00371685" w:rsidRDefault="001C509C" w:rsidP="00371685">
      <w:pPr>
        <w:numPr>
          <w:ilvl w:val="0"/>
          <w:numId w:val="28"/>
        </w:numPr>
        <w:ind w:leftChars="0" w:left="360" w:firstLineChars="0" w:hanging="362"/>
        <w:jc w:val="both"/>
      </w:pPr>
      <w:r w:rsidRPr="00371685">
        <w:t xml:space="preserve">Certifikata nga gjykata që nuk është i dënuar dhe që nuk është nën hetime (dokumenti të jetë i </w:t>
      </w:r>
      <w:r w:rsidR="00B81355" w:rsidRPr="00371685">
        <w:t>nxjerrë</w:t>
      </w:r>
      <w:r w:rsidRPr="00371685">
        <w:t xml:space="preserve"> brenda afatit të konkursit);</w:t>
      </w:r>
    </w:p>
    <w:p w14:paraId="2A7FC79E" w14:textId="77777777" w:rsidR="001C509C" w:rsidRPr="00371685" w:rsidRDefault="001C509C" w:rsidP="00371685">
      <w:pPr>
        <w:numPr>
          <w:ilvl w:val="0"/>
          <w:numId w:val="28"/>
        </w:numPr>
        <w:ind w:leftChars="0" w:left="360" w:firstLineChars="0" w:hanging="362"/>
        <w:jc w:val="both"/>
      </w:pPr>
      <w:r w:rsidRPr="00371685">
        <w:t>Kopje e pasaportës;</w:t>
      </w:r>
    </w:p>
    <w:p w14:paraId="0319D3D1" w14:textId="77777777" w:rsidR="001C509C" w:rsidRPr="00371685" w:rsidRDefault="001C509C" w:rsidP="00371685">
      <w:pPr>
        <w:numPr>
          <w:ilvl w:val="0"/>
          <w:numId w:val="28"/>
        </w:numPr>
        <w:ind w:leftChars="0" w:left="360" w:firstLineChars="0" w:hanging="362"/>
        <w:jc w:val="both"/>
      </w:pPr>
      <w:r w:rsidRPr="00371685">
        <w:t xml:space="preserve">Foto portret 4x4 për aplikim ( elektronike); </w:t>
      </w:r>
    </w:p>
    <w:p w14:paraId="10DF9D1F" w14:textId="77777777" w:rsidR="001C509C" w:rsidRPr="00371685" w:rsidRDefault="001C509C" w:rsidP="00371685">
      <w:pPr>
        <w:numPr>
          <w:ilvl w:val="0"/>
          <w:numId w:val="28"/>
        </w:numPr>
        <w:ind w:leftChars="0" w:left="360" w:firstLineChars="0" w:hanging="362"/>
        <w:jc w:val="both"/>
      </w:pPr>
      <w:r w:rsidRPr="00371685">
        <w:t>Dëshmi për kualifikime tjera (nëse posedon);</w:t>
      </w:r>
    </w:p>
    <w:p w14:paraId="6D9B5779" w14:textId="77777777" w:rsidR="001C509C" w:rsidRPr="00371685" w:rsidRDefault="001C509C" w:rsidP="00371685">
      <w:pPr>
        <w:numPr>
          <w:ilvl w:val="0"/>
          <w:numId w:val="28"/>
        </w:numPr>
        <w:ind w:leftChars="0" w:left="360" w:firstLineChars="0" w:hanging="362"/>
        <w:jc w:val="both"/>
      </w:pPr>
      <w:r w:rsidRPr="00371685">
        <w:t xml:space="preserve">Dokumenti i zotësisë së veprimit. </w:t>
      </w:r>
    </w:p>
    <w:p w14:paraId="7B77AA0D" w14:textId="77777777" w:rsidR="001C509C" w:rsidRPr="00371685" w:rsidRDefault="001C509C" w:rsidP="001C509C">
      <w:pPr>
        <w:pStyle w:val="NormalWeb"/>
        <w:spacing w:before="0" w:beforeAutospacing="0" w:after="0" w:afterAutospacing="0"/>
        <w:ind w:left="0" w:right="151" w:hanging="2"/>
        <w:rPr>
          <w:b/>
          <w:bCs/>
          <w:lang w:val="sq-AL"/>
        </w:rPr>
      </w:pPr>
    </w:p>
    <w:p w14:paraId="38C3A08C" w14:textId="7BBFC00C" w:rsidR="001C509C" w:rsidRDefault="001C509C" w:rsidP="001C509C">
      <w:pPr>
        <w:ind w:left="0" w:hanging="2"/>
        <w:jc w:val="both"/>
        <w:rPr>
          <w:b/>
        </w:rPr>
      </w:pPr>
      <w:r w:rsidRPr="00371685">
        <w:rPr>
          <w:b/>
        </w:rPr>
        <w:t xml:space="preserve">KUSHTET TJERA: </w:t>
      </w:r>
    </w:p>
    <w:p w14:paraId="06378419" w14:textId="1AD370C0" w:rsidR="0047086E" w:rsidRDefault="0047086E" w:rsidP="001C509C">
      <w:pPr>
        <w:ind w:left="0" w:hanging="2"/>
        <w:jc w:val="both"/>
        <w:rPr>
          <w:b/>
        </w:rPr>
      </w:pPr>
    </w:p>
    <w:p w14:paraId="51F0C683" w14:textId="77777777" w:rsidR="00CC0F3C" w:rsidRPr="00CC0F3C" w:rsidRDefault="00CC0F3C" w:rsidP="00CC0F3C">
      <w:pPr>
        <w:pStyle w:val="ListParagraph"/>
        <w:numPr>
          <w:ilvl w:val="0"/>
          <w:numId w:val="34"/>
        </w:numPr>
        <w:suppressAutoHyphens w:val="0"/>
        <w:spacing w:line="240" w:lineRule="auto"/>
        <w:ind w:leftChars="0" w:firstLineChars="0"/>
        <w:jc w:val="both"/>
        <w:textDirection w:val="lrTb"/>
        <w:textAlignment w:val="auto"/>
        <w:outlineLvl w:val="9"/>
        <w:rPr>
          <w:rFonts w:ascii="Times New Roman" w:hAnsi="Times New Roman"/>
          <w:sz w:val="24"/>
          <w:szCs w:val="24"/>
        </w:rPr>
      </w:pPr>
      <w:r w:rsidRPr="00CC0F3C">
        <w:rPr>
          <w:rFonts w:ascii="Times New Roman" w:hAnsi="Times New Roman"/>
          <w:sz w:val="24"/>
          <w:szCs w:val="24"/>
        </w:rPr>
        <w:t>Përzgjedhja është e kushtëzuar me kalimin e suksesshëm të procesit të verifikimit të pastërtisë së figurës.</w:t>
      </w:r>
    </w:p>
    <w:p w14:paraId="0AB03A2A" w14:textId="159A313A" w:rsidR="0047086E" w:rsidRPr="00371685" w:rsidRDefault="000D1815" w:rsidP="0047086E">
      <w:pPr>
        <w:suppressAutoHyphens w:val="0"/>
        <w:spacing w:line="240" w:lineRule="auto"/>
        <w:ind w:leftChars="0" w:left="0" w:firstLineChars="0" w:firstLine="0"/>
        <w:jc w:val="both"/>
        <w:textDirection w:val="lrTb"/>
        <w:textAlignment w:val="auto"/>
        <w:outlineLvl w:val="9"/>
      </w:pPr>
      <w:r>
        <w:t xml:space="preserve">   </w:t>
      </w:r>
    </w:p>
    <w:p w14:paraId="7FE11EF7" w14:textId="77777777" w:rsidR="001C509C" w:rsidRPr="000D1815" w:rsidRDefault="001C509C" w:rsidP="000D1815">
      <w:pPr>
        <w:ind w:leftChars="0" w:left="0" w:firstLineChars="0" w:firstLine="0"/>
        <w:jc w:val="both"/>
        <w:rPr>
          <w:sz w:val="16"/>
          <w:szCs w:val="16"/>
        </w:rPr>
      </w:pPr>
    </w:p>
    <w:p w14:paraId="7A6DDB05" w14:textId="77777777" w:rsidR="001C509C" w:rsidRPr="00371685" w:rsidRDefault="001C509C" w:rsidP="001C509C">
      <w:pPr>
        <w:ind w:left="0" w:hanging="2"/>
        <w:contextualSpacing/>
        <w:jc w:val="both"/>
        <w:rPr>
          <w:sz w:val="16"/>
          <w:szCs w:val="16"/>
        </w:rPr>
      </w:pPr>
    </w:p>
    <w:p w14:paraId="6378413B" w14:textId="77777777" w:rsidR="001C509C" w:rsidRPr="00371685" w:rsidRDefault="001C509C" w:rsidP="001C509C">
      <w:pPr>
        <w:ind w:left="0" w:hanging="2"/>
        <w:jc w:val="both"/>
        <w:rPr>
          <w:b/>
          <w:bCs/>
        </w:rPr>
      </w:pPr>
      <w:r w:rsidRPr="00371685">
        <w:rPr>
          <w:b/>
          <w:bCs/>
        </w:rPr>
        <w:t>Afati i konkurrimit;</w:t>
      </w:r>
    </w:p>
    <w:p w14:paraId="176B5C5D" w14:textId="032CCC7F" w:rsidR="001C509C" w:rsidRPr="002216E1" w:rsidRDefault="001C509C" w:rsidP="00371685">
      <w:pPr>
        <w:numPr>
          <w:ilvl w:val="0"/>
          <w:numId w:val="28"/>
        </w:numPr>
        <w:suppressAutoHyphens w:val="0"/>
        <w:spacing w:line="240" w:lineRule="auto"/>
        <w:ind w:leftChars="0" w:left="360" w:firstLineChars="0" w:hanging="362"/>
        <w:jc w:val="both"/>
        <w:textDirection w:val="lrTb"/>
        <w:textAlignment w:val="auto"/>
        <w:outlineLvl w:val="9"/>
        <w:rPr>
          <w:b/>
          <w:bCs/>
        </w:rPr>
      </w:pPr>
      <w:r w:rsidRPr="00371685">
        <w:rPr>
          <w:bCs/>
        </w:rPr>
        <w:t xml:space="preserve">Konkursi i rekrutimit do të jetë i hapur prej </w:t>
      </w:r>
      <w:r w:rsidR="00516937">
        <w:rPr>
          <w:b/>
          <w:bCs/>
        </w:rPr>
        <w:t>21</w:t>
      </w:r>
      <w:r w:rsidRPr="002216E1">
        <w:rPr>
          <w:b/>
          <w:bCs/>
        </w:rPr>
        <w:t>.</w:t>
      </w:r>
      <w:r w:rsidR="009F5A9C" w:rsidRPr="002216E1">
        <w:rPr>
          <w:b/>
          <w:bCs/>
        </w:rPr>
        <w:t>10</w:t>
      </w:r>
      <w:r w:rsidRPr="002216E1">
        <w:rPr>
          <w:b/>
          <w:bCs/>
        </w:rPr>
        <w:t xml:space="preserve">.2025 </w:t>
      </w:r>
      <w:r w:rsidRPr="002216E1">
        <w:rPr>
          <w:bCs/>
        </w:rPr>
        <w:t xml:space="preserve">deri më </w:t>
      </w:r>
      <w:r w:rsidR="00516937">
        <w:rPr>
          <w:b/>
          <w:bCs/>
        </w:rPr>
        <w:t>30</w:t>
      </w:r>
      <w:bookmarkStart w:id="0" w:name="_GoBack"/>
      <w:bookmarkEnd w:id="0"/>
      <w:r w:rsidRPr="002216E1">
        <w:rPr>
          <w:b/>
          <w:bCs/>
        </w:rPr>
        <w:t>.</w:t>
      </w:r>
      <w:r w:rsidR="009F5A9C" w:rsidRPr="002216E1">
        <w:rPr>
          <w:b/>
          <w:bCs/>
        </w:rPr>
        <w:t>10</w:t>
      </w:r>
      <w:r w:rsidRPr="002216E1">
        <w:rPr>
          <w:b/>
          <w:bCs/>
        </w:rPr>
        <w:t>.2025.</w:t>
      </w:r>
      <w:r w:rsidRPr="002216E1">
        <w:rPr>
          <w:bCs/>
          <w:color w:val="000000"/>
        </w:rPr>
        <w:t xml:space="preserve"> ora 23:59</w:t>
      </w:r>
      <w:r w:rsidRPr="002216E1">
        <w:rPr>
          <w:color w:val="000000"/>
        </w:rPr>
        <w:t>.</w:t>
      </w:r>
    </w:p>
    <w:p w14:paraId="0CC30CCB" w14:textId="77777777" w:rsidR="001C509C" w:rsidRPr="00371685" w:rsidRDefault="001C509C" w:rsidP="001C509C">
      <w:pPr>
        <w:ind w:left="0" w:hanging="2"/>
        <w:rPr>
          <w:b/>
          <w:bCs/>
        </w:rPr>
      </w:pPr>
    </w:p>
    <w:p w14:paraId="31CE7348" w14:textId="77777777" w:rsidR="001C509C" w:rsidRPr="00371685" w:rsidRDefault="001C509C" w:rsidP="001C509C">
      <w:pPr>
        <w:ind w:left="0" w:hanging="2"/>
        <w:rPr>
          <w:b/>
          <w:bCs/>
        </w:rPr>
      </w:pPr>
      <w:r w:rsidRPr="00371685">
        <w:rPr>
          <w:b/>
          <w:bCs/>
        </w:rPr>
        <w:t xml:space="preserve">Si të aplikoni; </w:t>
      </w:r>
    </w:p>
    <w:p w14:paraId="6DC03503" w14:textId="77777777" w:rsidR="0047086E" w:rsidRDefault="001C509C" w:rsidP="001C509C">
      <w:pPr>
        <w:pStyle w:val="NormalWeb"/>
        <w:spacing w:before="0" w:beforeAutospacing="0" w:after="0" w:afterAutospacing="0"/>
        <w:ind w:left="0" w:hanging="2"/>
        <w:jc w:val="both"/>
        <w:rPr>
          <w:lang w:val="sq-AL"/>
        </w:rPr>
      </w:pPr>
      <w:r w:rsidRPr="00371685">
        <w:rPr>
          <w:lang w:val="sq-AL"/>
        </w:rPr>
        <w:t xml:space="preserve">Aplikimi dhe njoftimi për përzgjedhjen e kandidateve është </w:t>
      </w:r>
      <w:proofErr w:type="spellStart"/>
      <w:r w:rsidRPr="00371685">
        <w:rPr>
          <w:lang w:val="sq-AL"/>
        </w:rPr>
        <w:t>online</w:t>
      </w:r>
      <w:proofErr w:type="spellEnd"/>
      <w:r w:rsidRPr="00371685">
        <w:rPr>
          <w:lang w:val="sq-AL"/>
        </w:rPr>
        <w:t xml:space="preserve">  në adresën </w:t>
      </w:r>
    </w:p>
    <w:p w14:paraId="58295916" w14:textId="024A0C22" w:rsidR="001C509C" w:rsidRPr="00371685" w:rsidRDefault="00516937" w:rsidP="001C509C">
      <w:pPr>
        <w:pStyle w:val="NormalWeb"/>
        <w:spacing w:before="0" w:beforeAutospacing="0" w:after="0" w:afterAutospacing="0"/>
        <w:ind w:left="0" w:hanging="2"/>
        <w:jc w:val="both"/>
        <w:rPr>
          <w:lang w:val="sq-AL"/>
        </w:rPr>
      </w:pPr>
      <w:hyperlink r:id="rId8" w:history="1">
        <w:r w:rsidR="001C509C" w:rsidRPr="00371685">
          <w:rPr>
            <w:rStyle w:val="Hyperlink"/>
            <w:color w:val="auto"/>
            <w:lang w:val="sq-AL"/>
          </w:rPr>
          <w:t>https://rekrutimi.fsk-rks.org/Apply</w:t>
        </w:r>
      </w:hyperlink>
      <w:r w:rsidR="001C509C" w:rsidRPr="00371685">
        <w:rPr>
          <w:lang w:val="sq-AL"/>
        </w:rPr>
        <w:t xml:space="preserve">  si dhe  njoftimi për shpalljen e konkursit munde ta shikoni edhe në </w:t>
      </w:r>
      <w:proofErr w:type="spellStart"/>
      <w:r w:rsidR="001C509C" w:rsidRPr="00371685">
        <w:rPr>
          <w:lang w:val="sq-AL"/>
        </w:rPr>
        <w:t>web</w:t>
      </w:r>
      <w:proofErr w:type="spellEnd"/>
      <w:r w:rsidR="001C509C" w:rsidRPr="00371685">
        <w:rPr>
          <w:lang w:val="sq-AL"/>
        </w:rPr>
        <w:t xml:space="preserve"> faqen e MM-së, </w:t>
      </w:r>
      <w:hyperlink r:id="rId9" w:history="1">
        <w:r w:rsidR="001C509C" w:rsidRPr="00371685">
          <w:rPr>
            <w:rStyle w:val="Hyperlink"/>
            <w:color w:val="auto"/>
            <w:lang w:val="sq-AL"/>
          </w:rPr>
          <w:t>https://mod.rks-gov.net</w:t>
        </w:r>
      </w:hyperlink>
      <w:r w:rsidR="001C509C" w:rsidRPr="00371685">
        <w:rPr>
          <w:lang w:val="sq-AL"/>
        </w:rPr>
        <w:t xml:space="preserve">, ku gjendet shpallja e konkursit. </w:t>
      </w:r>
      <w:r w:rsidR="001C509C" w:rsidRPr="00371685">
        <w:rPr>
          <w:b/>
          <w:bCs/>
          <w:lang w:val="sq-AL"/>
        </w:rPr>
        <w:t xml:space="preserve">Kandidatët plotësojnë formularin e aplikimit </w:t>
      </w:r>
      <w:proofErr w:type="spellStart"/>
      <w:r w:rsidR="001C509C" w:rsidRPr="00371685">
        <w:rPr>
          <w:b/>
          <w:bCs/>
          <w:lang w:val="sq-AL"/>
        </w:rPr>
        <w:t>online</w:t>
      </w:r>
      <w:proofErr w:type="spellEnd"/>
      <w:r w:rsidR="001C509C" w:rsidRPr="00371685">
        <w:rPr>
          <w:b/>
          <w:bCs/>
          <w:lang w:val="sq-AL"/>
        </w:rPr>
        <w:t xml:space="preserve"> </w:t>
      </w:r>
      <w:hyperlink r:id="rId10" w:history="1">
        <w:r w:rsidR="001C509C" w:rsidRPr="00371685">
          <w:rPr>
            <w:rStyle w:val="Hyperlink"/>
            <w:color w:val="auto"/>
            <w:lang w:val="sq-AL"/>
          </w:rPr>
          <w:t>https://rekrutimi.fsk-rks.org/Apply</w:t>
        </w:r>
      </w:hyperlink>
      <w:r w:rsidR="001C509C" w:rsidRPr="00371685">
        <w:rPr>
          <w:b/>
          <w:bCs/>
          <w:lang w:val="sq-AL"/>
        </w:rPr>
        <w:t xml:space="preserve"> dhe bashkëngjisin të gjitha dokumentet tjera të kërkuara nga ky formular</w:t>
      </w:r>
      <w:r w:rsidR="001C509C" w:rsidRPr="00371685">
        <w:rPr>
          <w:lang w:val="sq-AL"/>
        </w:rPr>
        <w:t>. Kandidatet kanë të drejtë të aplikojnë deri në ditën e fundit të përmbylljes së konkursit.</w:t>
      </w:r>
      <w:r w:rsidR="001C509C" w:rsidRPr="00371685">
        <w:rPr>
          <w:b/>
          <w:bCs/>
          <w:lang w:val="sq-AL"/>
        </w:rPr>
        <w:t xml:space="preserve"> </w:t>
      </w:r>
      <w:r w:rsidR="001C509C" w:rsidRPr="00371685">
        <w:rPr>
          <w:lang w:val="sq-AL"/>
        </w:rPr>
        <w:t>Për informata plotësuese, mund të kontaktoni në nr. Tel.038- 555584  dhe 038- 551930, nga ora 09:00 deri 15:00.</w:t>
      </w:r>
    </w:p>
    <w:p w14:paraId="454B8938" w14:textId="77777777" w:rsidR="001C509C" w:rsidRPr="00371685" w:rsidRDefault="001C509C" w:rsidP="001C509C">
      <w:pPr>
        <w:ind w:left="0" w:hanging="2"/>
        <w:rPr>
          <w:sz w:val="16"/>
          <w:szCs w:val="16"/>
        </w:rPr>
      </w:pPr>
    </w:p>
    <w:p w14:paraId="7DDBF637" w14:textId="77777777" w:rsidR="001C509C" w:rsidRPr="00371685" w:rsidRDefault="001C509C" w:rsidP="001C509C">
      <w:pPr>
        <w:ind w:left="0" w:hanging="2"/>
        <w:rPr>
          <w:sz w:val="16"/>
          <w:szCs w:val="16"/>
        </w:rPr>
      </w:pPr>
    </w:p>
    <w:p w14:paraId="7A81AA1E" w14:textId="77777777" w:rsidR="001C509C" w:rsidRPr="00371685" w:rsidRDefault="001C509C" w:rsidP="001C509C">
      <w:pPr>
        <w:pStyle w:val="NormalWeb"/>
        <w:spacing w:before="0" w:beforeAutospacing="0" w:after="0" w:afterAutospacing="0"/>
        <w:ind w:left="0" w:hanging="2"/>
        <w:jc w:val="both"/>
        <w:rPr>
          <w:lang w:val="sq-AL"/>
        </w:rPr>
      </w:pPr>
      <w:r w:rsidRPr="00371685">
        <w:rPr>
          <w:b/>
          <w:bCs/>
          <w:color w:val="000000"/>
          <w:lang w:val="sq-AL"/>
        </w:rPr>
        <w:lastRenderedPageBreak/>
        <w:t>Ministria e Mbrojtjes dhe FSK-ja ofron trajtim të barabartë për të gjithë pjesëtarët e FSK-së dhe mirëpret aplikacionet e tyre, pa dallim nga përkatësia etnike apo gjinore sipas kushteve dhe kritereve të përcaktuara në këtë konkurs</w:t>
      </w:r>
    </w:p>
    <w:p w14:paraId="5B6830C4" w14:textId="77777777" w:rsidR="001C509C" w:rsidRPr="00371685" w:rsidRDefault="001C509C" w:rsidP="001C509C">
      <w:pPr>
        <w:ind w:left="0" w:hanging="2"/>
        <w:jc w:val="both"/>
        <w:rPr>
          <w:b/>
        </w:rPr>
      </w:pPr>
    </w:p>
    <w:p w14:paraId="2E6D3C69" w14:textId="77777777" w:rsidR="00FF24D6" w:rsidRPr="00371685" w:rsidRDefault="00FF24D6" w:rsidP="001C509C">
      <w:pPr>
        <w:ind w:leftChars="0" w:left="0" w:firstLineChars="0" w:hanging="2"/>
        <w:jc w:val="both"/>
      </w:pPr>
    </w:p>
    <w:sectPr w:rsidR="00FF24D6" w:rsidRPr="00371685" w:rsidSect="007734B0">
      <w:pgSz w:w="11907" w:h="16839"/>
      <w:pgMar w:top="1170" w:right="1800" w:bottom="720" w:left="180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E26"/>
    <w:multiLevelType w:val="hybridMultilevel"/>
    <w:tmpl w:val="CB32E776"/>
    <w:lvl w:ilvl="0" w:tplc="32FA0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80E12"/>
    <w:multiLevelType w:val="hybridMultilevel"/>
    <w:tmpl w:val="FA2E3F6A"/>
    <w:lvl w:ilvl="0" w:tplc="041C0001">
      <w:start w:val="1"/>
      <w:numFmt w:val="bullet"/>
      <w:lvlText w:val=""/>
      <w:lvlJc w:val="left"/>
      <w:pPr>
        <w:ind w:left="718" w:hanging="360"/>
      </w:pPr>
      <w:rPr>
        <w:rFonts w:ascii="Symbol" w:hAnsi="Symbol" w:hint="default"/>
      </w:rPr>
    </w:lvl>
    <w:lvl w:ilvl="1" w:tplc="041C0003" w:tentative="1">
      <w:start w:val="1"/>
      <w:numFmt w:val="bullet"/>
      <w:lvlText w:val="o"/>
      <w:lvlJc w:val="left"/>
      <w:pPr>
        <w:ind w:left="1438" w:hanging="360"/>
      </w:pPr>
      <w:rPr>
        <w:rFonts w:ascii="Courier New" w:hAnsi="Courier New" w:cs="Courier New" w:hint="default"/>
      </w:rPr>
    </w:lvl>
    <w:lvl w:ilvl="2" w:tplc="041C0005" w:tentative="1">
      <w:start w:val="1"/>
      <w:numFmt w:val="bullet"/>
      <w:lvlText w:val=""/>
      <w:lvlJc w:val="left"/>
      <w:pPr>
        <w:ind w:left="2158" w:hanging="360"/>
      </w:pPr>
      <w:rPr>
        <w:rFonts w:ascii="Wingdings" w:hAnsi="Wingdings" w:hint="default"/>
      </w:rPr>
    </w:lvl>
    <w:lvl w:ilvl="3" w:tplc="041C0001" w:tentative="1">
      <w:start w:val="1"/>
      <w:numFmt w:val="bullet"/>
      <w:lvlText w:val=""/>
      <w:lvlJc w:val="left"/>
      <w:pPr>
        <w:ind w:left="2878" w:hanging="360"/>
      </w:pPr>
      <w:rPr>
        <w:rFonts w:ascii="Symbol" w:hAnsi="Symbol" w:hint="default"/>
      </w:rPr>
    </w:lvl>
    <w:lvl w:ilvl="4" w:tplc="041C0003" w:tentative="1">
      <w:start w:val="1"/>
      <w:numFmt w:val="bullet"/>
      <w:lvlText w:val="o"/>
      <w:lvlJc w:val="left"/>
      <w:pPr>
        <w:ind w:left="3598" w:hanging="360"/>
      </w:pPr>
      <w:rPr>
        <w:rFonts w:ascii="Courier New" w:hAnsi="Courier New" w:cs="Courier New" w:hint="default"/>
      </w:rPr>
    </w:lvl>
    <w:lvl w:ilvl="5" w:tplc="041C0005" w:tentative="1">
      <w:start w:val="1"/>
      <w:numFmt w:val="bullet"/>
      <w:lvlText w:val=""/>
      <w:lvlJc w:val="left"/>
      <w:pPr>
        <w:ind w:left="4318" w:hanging="360"/>
      </w:pPr>
      <w:rPr>
        <w:rFonts w:ascii="Wingdings" w:hAnsi="Wingdings" w:hint="default"/>
      </w:rPr>
    </w:lvl>
    <w:lvl w:ilvl="6" w:tplc="041C0001" w:tentative="1">
      <w:start w:val="1"/>
      <w:numFmt w:val="bullet"/>
      <w:lvlText w:val=""/>
      <w:lvlJc w:val="left"/>
      <w:pPr>
        <w:ind w:left="5038" w:hanging="360"/>
      </w:pPr>
      <w:rPr>
        <w:rFonts w:ascii="Symbol" w:hAnsi="Symbol" w:hint="default"/>
      </w:rPr>
    </w:lvl>
    <w:lvl w:ilvl="7" w:tplc="041C0003" w:tentative="1">
      <w:start w:val="1"/>
      <w:numFmt w:val="bullet"/>
      <w:lvlText w:val="o"/>
      <w:lvlJc w:val="left"/>
      <w:pPr>
        <w:ind w:left="5758" w:hanging="360"/>
      </w:pPr>
      <w:rPr>
        <w:rFonts w:ascii="Courier New" w:hAnsi="Courier New" w:cs="Courier New" w:hint="default"/>
      </w:rPr>
    </w:lvl>
    <w:lvl w:ilvl="8" w:tplc="041C0005" w:tentative="1">
      <w:start w:val="1"/>
      <w:numFmt w:val="bullet"/>
      <w:lvlText w:val=""/>
      <w:lvlJc w:val="left"/>
      <w:pPr>
        <w:ind w:left="6478" w:hanging="360"/>
      </w:pPr>
      <w:rPr>
        <w:rFonts w:ascii="Wingdings" w:hAnsi="Wingdings" w:hint="default"/>
      </w:rPr>
    </w:lvl>
  </w:abstractNum>
  <w:abstractNum w:abstractNumId="2" w15:restartNumberingAfterBreak="0">
    <w:nsid w:val="0D483A05"/>
    <w:multiLevelType w:val="hybridMultilevel"/>
    <w:tmpl w:val="82CC3450"/>
    <w:lvl w:ilvl="0" w:tplc="04090001">
      <w:start w:val="1"/>
      <w:numFmt w:val="bullet"/>
      <w:lvlText w:val=""/>
      <w:lvlJc w:val="left"/>
      <w:pPr>
        <w:ind w:left="720" w:hanging="360"/>
      </w:pPr>
      <w:rPr>
        <w:rFonts w:ascii="Symbol" w:hAnsi="Symbol" w:hint="default"/>
      </w:rPr>
    </w:lvl>
    <w:lvl w:ilvl="1" w:tplc="5C1867E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27AB"/>
    <w:multiLevelType w:val="hybridMultilevel"/>
    <w:tmpl w:val="199828AC"/>
    <w:lvl w:ilvl="0" w:tplc="B04246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F856BD"/>
    <w:multiLevelType w:val="multilevel"/>
    <w:tmpl w:val="C23051FC"/>
    <w:lvl w:ilvl="0">
      <w:start w:val="1"/>
      <w:numFmt w:val="bullet"/>
      <w:lvlText w:val="●"/>
      <w:lvlJc w:val="left"/>
      <w:pPr>
        <w:ind w:left="810" w:hanging="360"/>
      </w:pPr>
      <w:rPr>
        <w:rFonts w:ascii="Noto Sans Symbols" w:eastAsia="Noto Sans Symbols" w:hAnsi="Noto Sans Symbols" w:cs="Noto Sans Symbols"/>
        <w:color w:val="000000"/>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5" w15:restartNumberingAfterBreak="0">
    <w:nsid w:val="18E416BA"/>
    <w:multiLevelType w:val="hybridMultilevel"/>
    <w:tmpl w:val="F0B0590C"/>
    <w:lvl w:ilvl="0" w:tplc="73A2814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FC1B8A"/>
    <w:multiLevelType w:val="hybridMultilevel"/>
    <w:tmpl w:val="61F2EF14"/>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7" w15:restartNumberingAfterBreak="0">
    <w:nsid w:val="1E816BB1"/>
    <w:multiLevelType w:val="multilevel"/>
    <w:tmpl w:val="57F6D2F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2C685459"/>
    <w:multiLevelType w:val="multilevel"/>
    <w:tmpl w:val="395A88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6B17121"/>
    <w:multiLevelType w:val="hybridMultilevel"/>
    <w:tmpl w:val="7C7C072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15:restartNumberingAfterBreak="0">
    <w:nsid w:val="3F387B56"/>
    <w:multiLevelType w:val="hybridMultilevel"/>
    <w:tmpl w:val="DB9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26A0E"/>
    <w:multiLevelType w:val="hybridMultilevel"/>
    <w:tmpl w:val="2A88F5DC"/>
    <w:lvl w:ilvl="0" w:tplc="B04246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4F5D2D"/>
    <w:multiLevelType w:val="multilevel"/>
    <w:tmpl w:val="AD60E4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46BE3B2C"/>
    <w:multiLevelType w:val="multilevel"/>
    <w:tmpl w:val="7D50F85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92026D8"/>
    <w:multiLevelType w:val="multilevel"/>
    <w:tmpl w:val="A8E272EA"/>
    <w:lvl w:ilvl="0">
      <w:start w:val="1"/>
      <w:numFmt w:val="upperRoman"/>
      <w:lvlText w:val="%1."/>
      <w:lvlJc w:val="left"/>
      <w:pPr>
        <w:ind w:left="720" w:hanging="72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4A91709B"/>
    <w:multiLevelType w:val="hybridMultilevel"/>
    <w:tmpl w:val="8FDC6610"/>
    <w:lvl w:ilvl="0" w:tplc="5C1867E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686932"/>
    <w:multiLevelType w:val="multilevel"/>
    <w:tmpl w:val="CDB40EB8"/>
    <w:lvl w:ilvl="0">
      <w:start w:val="1"/>
      <w:numFmt w:val="lowerLetter"/>
      <w:lvlText w:val="%1."/>
      <w:lvlJc w:val="left"/>
      <w:pPr>
        <w:ind w:left="720" w:hanging="360"/>
      </w:pPr>
      <w:rPr>
        <w:rFonts w:ascii="Times New Roman" w:eastAsia="Times New Roman" w:hAnsi="Times New Roman" w:cs="Times New Roman"/>
        <w:color w:val="2222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0905CA3"/>
    <w:multiLevelType w:val="hybridMultilevel"/>
    <w:tmpl w:val="3016281A"/>
    <w:lvl w:ilvl="0" w:tplc="505070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E4E13"/>
    <w:multiLevelType w:val="hybridMultilevel"/>
    <w:tmpl w:val="CCEA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530FB"/>
    <w:multiLevelType w:val="hybridMultilevel"/>
    <w:tmpl w:val="938CF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7A34D4"/>
    <w:multiLevelType w:val="hybridMultilevel"/>
    <w:tmpl w:val="C6206E8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61764868"/>
    <w:multiLevelType w:val="hybridMultilevel"/>
    <w:tmpl w:val="FF2CD5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643C2FE7"/>
    <w:multiLevelType w:val="hybridMultilevel"/>
    <w:tmpl w:val="E90615E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9D434C6"/>
    <w:multiLevelType w:val="hybridMultilevel"/>
    <w:tmpl w:val="8CF65C62"/>
    <w:lvl w:ilvl="0" w:tplc="73A2814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4" w15:restartNumberingAfterBreak="0">
    <w:nsid w:val="6D3A1BDF"/>
    <w:multiLevelType w:val="hybridMultilevel"/>
    <w:tmpl w:val="CB949A8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 w15:restartNumberingAfterBreak="0">
    <w:nsid w:val="71407036"/>
    <w:multiLevelType w:val="hybridMultilevel"/>
    <w:tmpl w:val="3DB22FB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74F366B2"/>
    <w:multiLevelType w:val="hybridMultilevel"/>
    <w:tmpl w:val="34FAD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0932CC"/>
    <w:multiLevelType w:val="hybridMultilevel"/>
    <w:tmpl w:val="FE8E4AF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792D74D4"/>
    <w:multiLevelType w:val="hybridMultilevel"/>
    <w:tmpl w:val="5EAA0B82"/>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9" w15:restartNumberingAfterBreak="0">
    <w:nsid w:val="79B726D7"/>
    <w:multiLevelType w:val="hybridMultilevel"/>
    <w:tmpl w:val="A2B2180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7BEC6632"/>
    <w:multiLevelType w:val="multilevel"/>
    <w:tmpl w:val="9F3E9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7C563397"/>
    <w:multiLevelType w:val="multilevel"/>
    <w:tmpl w:val="DE0294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7F286343"/>
    <w:multiLevelType w:val="multilevel"/>
    <w:tmpl w:val="A25E6DC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F970EDD"/>
    <w:multiLevelType w:val="hybridMultilevel"/>
    <w:tmpl w:val="B2C49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2"/>
  </w:num>
  <w:num w:numId="3">
    <w:abstractNumId w:val="12"/>
  </w:num>
  <w:num w:numId="4">
    <w:abstractNumId w:val="8"/>
  </w:num>
  <w:num w:numId="5">
    <w:abstractNumId w:val="7"/>
  </w:num>
  <w:num w:numId="6">
    <w:abstractNumId w:val="14"/>
  </w:num>
  <w:num w:numId="7">
    <w:abstractNumId w:val="4"/>
  </w:num>
  <w:num w:numId="8">
    <w:abstractNumId w:val="13"/>
  </w:num>
  <w:num w:numId="9">
    <w:abstractNumId w:val="27"/>
  </w:num>
  <w:num w:numId="10">
    <w:abstractNumId w:val="9"/>
  </w:num>
  <w:num w:numId="11">
    <w:abstractNumId w:val="24"/>
  </w:num>
  <w:num w:numId="12">
    <w:abstractNumId w:val="11"/>
  </w:num>
  <w:num w:numId="13">
    <w:abstractNumId w:val="19"/>
  </w:num>
  <w:num w:numId="14">
    <w:abstractNumId w:val="26"/>
  </w:num>
  <w:num w:numId="15">
    <w:abstractNumId w:val="17"/>
  </w:num>
  <w:num w:numId="16">
    <w:abstractNumId w:val="10"/>
  </w:num>
  <w:num w:numId="17">
    <w:abstractNumId w:val="22"/>
  </w:num>
  <w:num w:numId="18">
    <w:abstractNumId w:val="21"/>
  </w:num>
  <w:num w:numId="19">
    <w:abstractNumId w:val="33"/>
  </w:num>
  <w:num w:numId="20">
    <w:abstractNumId w:val="2"/>
  </w:num>
  <w:num w:numId="21">
    <w:abstractNumId w:val="25"/>
  </w:num>
  <w:num w:numId="22">
    <w:abstractNumId w:val="5"/>
  </w:num>
  <w:num w:numId="23">
    <w:abstractNumId w:val="15"/>
  </w:num>
  <w:num w:numId="24">
    <w:abstractNumId w:val="0"/>
  </w:num>
  <w:num w:numId="25">
    <w:abstractNumId w:val="23"/>
  </w:num>
  <w:num w:numId="26">
    <w:abstractNumId w:val="1"/>
  </w:num>
  <w:num w:numId="27">
    <w:abstractNumId w:val="3"/>
  </w:num>
  <w:num w:numId="28">
    <w:abstractNumId w:val="18"/>
  </w:num>
  <w:num w:numId="29">
    <w:abstractNumId w:val="31"/>
  </w:num>
  <w:num w:numId="30">
    <w:abstractNumId w:val="30"/>
  </w:num>
  <w:num w:numId="31">
    <w:abstractNumId w:val="20"/>
  </w:num>
  <w:num w:numId="32">
    <w:abstractNumId w:val="29"/>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D6"/>
    <w:rsid w:val="000051FC"/>
    <w:rsid w:val="0001513D"/>
    <w:rsid w:val="00094139"/>
    <w:rsid w:val="00094EF3"/>
    <w:rsid w:val="00095A7D"/>
    <w:rsid w:val="00097C5D"/>
    <w:rsid w:val="000A0B02"/>
    <w:rsid w:val="000B768D"/>
    <w:rsid w:val="000D03C5"/>
    <w:rsid w:val="000D1815"/>
    <w:rsid w:val="000D4C95"/>
    <w:rsid w:val="000F2A0F"/>
    <w:rsid w:val="001251D3"/>
    <w:rsid w:val="00141F21"/>
    <w:rsid w:val="0015161A"/>
    <w:rsid w:val="001558A4"/>
    <w:rsid w:val="00170321"/>
    <w:rsid w:val="00183C61"/>
    <w:rsid w:val="00196FBB"/>
    <w:rsid w:val="001A435C"/>
    <w:rsid w:val="001A60D0"/>
    <w:rsid w:val="001C509C"/>
    <w:rsid w:val="001D32EC"/>
    <w:rsid w:val="001E1112"/>
    <w:rsid w:val="001E2C0A"/>
    <w:rsid w:val="002216E1"/>
    <w:rsid w:val="00222447"/>
    <w:rsid w:val="00233DEE"/>
    <w:rsid w:val="00247AC1"/>
    <w:rsid w:val="00256843"/>
    <w:rsid w:val="0025694F"/>
    <w:rsid w:val="00274D26"/>
    <w:rsid w:val="00284F8D"/>
    <w:rsid w:val="00287A41"/>
    <w:rsid w:val="002925D5"/>
    <w:rsid w:val="002A4770"/>
    <w:rsid w:val="00366E92"/>
    <w:rsid w:val="00371685"/>
    <w:rsid w:val="00374958"/>
    <w:rsid w:val="003812F0"/>
    <w:rsid w:val="003B76D2"/>
    <w:rsid w:val="003C0402"/>
    <w:rsid w:val="003D2B35"/>
    <w:rsid w:val="003F263D"/>
    <w:rsid w:val="003F437E"/>
    <w:rsid w:val="004059CB"/>
    <w:rsid w:val="00412312"/>
    <w:rsid w:val="0043158D"/>
    <w:rsid w:val="0043741D"/>
    <w:rsid w:val="0047086E"/>
    <w:rsid w:val="004A350C"/>
    <w:rsid w:val="004E0A3A"/>
    <w:rsid w:val="004F06FB"/>
    <w:rsid w:val="00516937"/>
    <w:rsid w:val="005226B4"/>
    <w:rsid w:val="00526723"/>
    <w:rsid w:val="005663AF"/>
    <w:rsid w:val="005835FB"/>
    <w:rsid w:val="005B3A75"/>
    <w:rsid w:val="005D13E6"/>
    <w:rsid w:val="005E2979"/>
    <w:rsid w:val="005E5185"/>
    <w:rsid w:val="005E7A2C"/>
    <w:rsid w:val="005F47B0"/>
    <w:rsid w:val="005F5670"/>
    <w:rsid w:val="00604123"/>
    <w:rsid w:val="00616603"/>
    <w:rsid w:val="0062733C"/>
    <w:rsid w:val="00632C95"/>
    <w:rsid w:val="00653C7F"/>
    <w:rsid w:val="006560DA"/>
    <w:rsid w:val="00670C69"/>
    <w:rsid w:val="00677223"/>
    <w:rsid w:val="006C5967"/>
    <w:rsid w:val="006D2432"/>
    <w:rsid w:val="006D48CE"/>
    <w:rsid w:val="006D6097"/>
    <w:rsid w:val="006F29C3"/>
    <w:rsid w:val="00706390"/>
    <w:rsid w:val="00712295"/>
    <w:rsid w:val="00740317"/>
    <w:rsid w:val="007467D9"/>
    <w:rsid w:val="00746C4D"/>
    <w:rsid w:val="007734B0"/>
    <w:rsid w:val="00786358"/>
    <w:rsid w:val="007B2C8D"/>
    <w:rsid w:val="007C18B4"/>
    <w:rsid w:val="007D10B1"/>
    <w:rsid w:val="007D65BC"/>
    <w:rsid w:val="007E4117"/>
    <w:rsid w:val="007E60E7"/>
    <w:rsid w:val="008137B6"/>
    <w:rsid w:val="00814689"/>
    <w:rsid w:val="00876DDC"/>
    <w:rsid w:val="008B15BB"/>
    <w:rsid w:val="008B4C1E"/>
    <w:rsid w:val="008B7490"/>
    <w:rsid w:val="009142F3"/>
    <w:rsid w:val="009301BB"/>
    <w:rsid w:val="00951A8E"/>
    <w:rsid w:val="00957E01"/>
    <w:rsid w:val="00977CF8"/>
    <w:rsid w:val="0098206C"/>
    <w:rsid w:val="00983ADE"/>
    <w:rsid w:val="00985730"/>
    <w:rsid w:val="00985C9C"/>
    <w:rsid w:val="009B2B9A"/>
    <w:rsid w:val="009C2B0D"/>
    <w:rsid w:val="009D7C44"/>
    <w:rsid w:val="009E2B1F"/>
    <w:rsid w:val="009F5A9C"/>
    <w:rsid w:val="00A3575F"/>
    <w:rsid w:val="00A50776"/>
    <w:rsid w:val="00A70658"/>
    <w:rsid w:val="00A738CA"/>
    <w:rsid w:val="00AF23AE"/>
    <w:rsid w:val="00B04AF0"/>
    <w:rsid w:val="00B13773"/>
    <w:rsid w:val="00B17EFC"/>
    <w:rsid w:val="00B2163A"/>
    <w:rsid w:val="00B65F72"/>
    <w:rsid w:val="00B73F29"/>
    <w:rsid w:val="00B81355"/>
    <w:rsid w:val="00B8347F"/>
    <w:rsid w:val="00BB0680"/>
    <w:rsid w:val="00BE1FF1"/>
    <w:rsid w:val="00C06520"/>
    <w:rsid w:val="00C15BA5"/>
    <w:rsid w:val="00C2480A"/>
    <w:rsid w:val="00C65D7F"/>
    <w:rsid w:val="00CB6E57"/>
    <w:rsid w:val="00CC0F3C"/>
    <w:rsid w:val="00D0717E"/>
    <w:rsid w:val="00D251AE"/>
    <w:rsid w:val="00D268BB"/>
    <w:rsid w:val="00D26F14"/>
    <w:rsid w:val="00D31251"/>
    <w:rsid w:val="00D37678"/>
    <w:rsid w:val="00D74CBF"/>
    <w:rsid w:val="00D86382"/>
    <w:rsid w:val="00D90630"/>
    <w:rsid w:val="00DC1C79"/>
    <w:rsid w:val="00DE12F1"/>
    <w:rsid w:val="00E112C3"/>
    <w:rsid w:val="00E11D1F"/>
    <w:rsid w:val="00E139EA"/>
    <w:rsid w:val="00E23FCC"/>
    <w:rsid w:val="00E35229"/>
    <w:rsid w:val="00E43917"/>
    <w:rsid w:val="00E45EE9"/>
    <w:rsid w:val="00E47F93"/>
    <w:rsid w:val="00E62D69"/>
    <w:rsid w:val="00E675AD"/>
    <w:rsid w:val="00E75880"/>
    <w:rsid w:val="00E86FA3"/>
    <w:rsid w:val="00EA4E15"/>
    <w:rsid w:val="00EA6AB5"/>
    <w:rsid w:val="00EC42C3"/>
    <w:rsid w:val="00EE0C7F"/>
    <w:rsid w:val="00EE7953"/>
    <w:rsid w:val="00EF368B"/>
    <w:rsid w:val="00F00BC1"/>
    <w:rsid w:val="00F1619E"/>
    <w:rsid w:val="00F22A98"/>
    <w:rsid w:val="00F63047"/>
    <w:rsid w:val="00F85F6F"/>
    <w:rsid w:val="00FE3CE3"/>
    <w:rsid w:val="00FF24D6"/>
    <w:rsid w:val="00FF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8D07"/>
  <w15:docId w15:val="{E27DA800-CD5A-4534-883B-15082994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34B0"/>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rsid w:val="007734B0"/>
    <w:pPr>
      <w:keepNext/>
      <w:keepLines/>
      <w:spacing w:before="480" w:after="120"/>
    </w:pPr>
    <w:rPr>
      <w:b/>
      <w:sz w:val="48"/>
      <w:szCs w:val="48"/>
    </w:rPr>
  </w:style>
  <w:style w:type="paragraph" w:styleId="Heading2">
    <w:name w:val="heading 2"/>
    <w:basedOn w:val="Normal"/>
    <w:next w:val="Normal"/>
    <w:rsid w:val="007734B0"/>
    <w:pPr>
      <w:keepNext/>
      <w:keepLines/>
      <w:spacing w:before="360" w:after="80"/>
      <w:outlineLvl w:val="1"/>
    </w:pPr>
    <w:rPr>
      <w:b/>
      <w:sz w:val="36"/>
      <w:szCs w:val="36"/>
    </w:rPr>
  </w:style>
  <w:style w:type="paragraph" w:styleId="Heading3">
    <w:name w:val="heading 3"/>
    <w:basedOn w:val="Normal"/>
    <w:next w:val="Normal"/>
    <w:rsid w:val="007734B0"/>
    <w:pPr>
      <w:keepNext/>
      <w:keepLines/>
      <w:spacing w:before="280" w:after="80"/>
      <w:outlineLvl w:val="2"/>
    </w:pPr>
    <w:rPr>
      <w:b/>
      <w:sz w:val="28"/>
      <w:szCs w:val="28"/>
    </w:rPr>
  </w:style>
  <w:style w:type="paragraph" w:styleId="Heading4">
    <w:name w:val="heading 4"/>
    <w:basedOn w:val="Normal"/>
    <w:next w:val="Normal"/>
    <w:rsid w:val="007734B0"/>
    <w:pPr>
      <w:keepNext/>
      <w:keepLines/>
      <w:spacing w:before="240" w:after="40"/>
      <w:outlineLvl w:val="3"/>
    </w:pPr>
    <w:rPr>
      <w:b/>
    </w:rPr>
  </w:style>
  <w:style w:type="paragraph" w:styleId="Heading5">
    <w:name w:val="heading 5"/>
    <w:basedOn w:val="Normal"/>
    <w:next w:val="Normal"/>
    <w:rsid w:val="007734B0"/>
    <w:pPr>
      <w:keepNext/>
      <w:keepLines/>
      <w:spacing w:before="220" w:after="40"/>
      <w:outlineLvl w:val="4"/>
    </w:pPr>
    <w:rPr>
      <w:b/>
      <w:sz w:val="22"/>
      <w:szCs w:val="22"/>
    </w:rPr>
  </w:style>
  <w:style w:type="paragraph" w:styleId="Heading6">
    <w:name w:val="heading 6"/>
    <w:basedOn w:val="Normal"/>
    <w:next w:val="Normal"/>
    <w:rsid w:val="007734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7734B0"/>
    <w:pPr>
      <w:jc w:val="center"/>
    </w:pPr>
    <w:rPr>
      <w:b/>
      <w:bCs/>
      <w:szCs w:val="20"/>
    </w:rPr>
  </w:style>
  <w:style w:type="paragraph" w:styleId="Header">
    <w:name w:val="header"/>
    <w:basedOn w:val="Normal"/>
    <w:rsid w:val="007734B0"/>
    <w:pPr>
      <w:tabs>
        <w:tab w:val="center" w:pos="4320"/>
        <w:tab w:val="right" w:pos="8640"/>
      </w:tabs>
    </w:pPr>
  </w:style>
  <w:style w:type="paragraph" w:customStyle="1" w:styleId="Char1">
    <w:name w:val="Char1"/>
    <w:basedOn w:val="Normal"/>
    <w:rsid w:val="007734B0"/>
    <w:pPr>
      <w:spacing w:after="160" w:line="240" w:lineRule="atLeast"/>
    </w:pPr>
    <w:rPr>
      <w:rFonts w:ascii="Tahoma" w:hAnsi="Tahoma"/>
      <w:sz w:val="20"/>
      <w:szCs w:val="20"/>
      <w:lang w:val="en-GB"/>
    </w:rPr>
  </w:style>
  <w:style w:type="table" w:styleId="TableGrid">
    <w:name w:val="Table Grid"/>
    <w:basedOn w:val="TableNormal"/>
    <w:rsid w:val="007734B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34B0"/>
    <w:pPr>
      <w:tabs>
        <w:tab w:val="center" w:pos="4320"/>
        <w:tab w:val="right" w:pos="8640"/>
      </w:tabs>
    </w:pPr>
  </w:style>
  <w:style w:type="paragraph" w:styleId="BalloonText">
    <w:name w:val="Balloon Text"/>
    <w:basedOn w:val="Normal"/>
    <w:rsid w:val="007734B0"/>
    <w:rPr>
      <w:rFonts w:ascii="Tahoma" w:eastAsia="MS Mincho" w:hAnsi="Tahoma" w:cs="Tahoma"/>
      <w:sz w:val="16"/>
      <w:szCs w:val="16"/>
      <w:lang w:val="en-GB"/>
    </w:rPr>
  </w:style>
  <w:style w:type="paragraph" w:customStyle="1" w:styleId="CharCharChar">
    <w:name w:val="Char Char Char"/>
    <w:basedOn w:val="Normal"/>
    <w:rsid w:val="007734B0"/>
    <w:pPr>
      <w:spacing w:after="160" w:line="240" w:lineRule="atLeast"/>
    </w:pPr>
    <w:rPr>
      <w:rFonts w:ascii="Tahoma" w:hAnsi="Tahoma"/>
      <w:sz w:val="20"/>
      <w:szCs w:val="20"/>
    </w:rPr>
  </w:style>
  <w:style w:type="character" w:styleId="Hyperlink">
    <w:name w:val="Hyperlink"/>
    <w:rsid w:val="007734B0"/>
    <w:rPr>
      <w:color w:val="0000FF"/>
      <w:w w:val="100"/>
      <w:position w:val="-1"/>
      <w:u w:val="single"/>
      <w:effect w:val="none"/>
      <w:vertAlign w:val="baseline"/>
      <w:cs w:val="0"/>
      <w:em w:val="none"/>
    </w:rPr>
  </w:style>
  <w:style w:type="paragraph" w:customStyle="1" w:styleId="Char">
    <w:name w:val="Char"/>
    <w:basedOn w:val="Normal"/>
    <w:rsid w:val="007734B0"/>
    <w:pPr>
      <w:spacing w:after="160" w:line="240" w:lineRule="atLeast"/>
    </w:pPr>
    <w:rPr>
      <w:rFonts w:ascii="Tahoma" w:hAnsi="Tahoma" w:cs="Tahoma"/>
      <w:sz w:val="20"/>
      <w:szCs w:val="20"/>
    </w:rPr>
  </w:style>
  <w:style w:type="paragraph" w:customStyle="1" w:styleId="Char0">
    <w:name w:val="Char"/>
    <w:basedOn w:val="Normal"/>
    <w:rsid w:val="007734B0"/>
    <w:pPr>
      <w:spacing w:after="160" w:line="240" w:lineRule="atLeast"/>
    </w:pPr>
    <w:rPr>
      <w:rFonts w:ascii="Tahoma" w:hAnsi="Tahoma" w:cs="Tahoma"/>
      <w:sz w:val="20"/>
      <w:szCs w:val="20"/>
    </w:rPr>
  </w:style>
  <w:style w:type="paragraph" w:styleId="HTMLPreformatted">
    <w:name w:val="HTML Preformatted"/>
    <w:basedOn w:val="Normal"/>
    <w:uiPriority w:val="99"/>
    <w:rsid w:val="00773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5"/>
      <w:szCs w:val="15"/>
    </w:rPr>
  </w:style>
  <w:style w:type="character" w:customStyle="1" w:styleId="HTMLPreformattedChar">
    <w:name w:val="HTML Preformatted Char"/>
    <w:uiPriority w:val="99"/>
    <w:rsid w:val="007734B0"/>
    <w:rPr>
      <w:rFonts w:ascii="Verdana" w:hAnsi="Verdana" w:cs="Courier New"/>
      <w:color w:val="000000"/>
      <w:w w:val="100"/>
      <w:position w:val="-1"/>
      <w:sz w:val="15"/>
      <w:szCs w:val="15"/>
      <w:effect w:val="none"/>
      <w:vertAlign w:val="baseline"/>
      <w:cs w:val="0"/>
      <w:em w:val="none"/>
    </w:rPr>
  </w:style>
  <w:style w:type="paragraph" w:styleId="ListParagraph">
    <w:name w:val="List Paragraph"/>
    <w:basedOn w:val="Normal"/>
    <w:qFormat/>
    <w:rsid w:val="007734B0"/>
    <w:pPr>
      <w:spacing w:after="200" w:line="276" w:lineRule="auto"/>
      <w:ind w:left="720"/>
      <w:contextualSpacing/>
    </w:pPr>
    <w:rPr>
      <w:rFonts w:ascii="Calibri" w:eastAsia="MS Mincho" w:hAnsi="Calibri"/>
      <w:sz w:val="22"/>
      <w:szCs w:val="22"/>
    </w:rPr>
  </w:style>
  <w:style w:type="paragraph" w:styleId="BodyText">
    <w:name w:val="Body Text"/>
    <w:basedOn w:val="Normal"/>
    <w:rsid w:val="007734B0"/>
    <w:pPr>
      <w:jc w:val="both"/>
    </w:pPr>
    <w:rPr>
      <w:noProof/>
    </w:rPr>
  </w:style>
  <w:style w:type="character" w:customStyle="1" w:styleId="BodyTextChar">
    <w:name w:val="Body Text Char"/>
    <w:rsid w:val="007734B0"/>
    <w:rPr>
      <w:noProof/>
      <w:w w:val="100"/>
      <w:position w:val="-1"/>
      <w:sz w:val="24"/>
      <w:szCs w:val="24"/>
      <w:effect w:val="none"/>
      <w:vertAlign w:val="baseline"/>
      <w:cs w:val="0"/>
      <w:em w:val="none"/>
    </w:rPr>
  </w:style>
  <w:style w:type="paragraph" w:customStyle="1" w:styleId="Default">
    <w:name w:val="Default"/>
    <w:rsid w:val="007734B0"/>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eastAsia="en-US"/>
    </w:rPr>
  </w:style>
  <w:style w:type="paragraph" w:styleId="NormalWeb">
    <w:name w:val="Normal (Web)"/>
    <w:basedOn w:val="Normal"/>
    <w:uiPriority w:val="99"/>
    <w:qFormat/>
    <w:rsid w:val="007734B0"/>
    <w:pPr>
      <w:spacing w:before="100" w:beforeAutospacing="1" w:after="100" w:afterAutospacing="1"/>
    </w:pPr>
    <w:rPr>
      <w:lang w:val="en-US"/>
    </w:rPr>
  </w:style>
  <w:style w:type="character" w:styleId="Emphasis">
    <w:name w:val="Emphasis"/>
    <w:rsid w:val="007734B0"/>
    <w:rPr>
      <w:i/>
      <w:iCs/>
      <w:w w:val="100"/>
      <w:position w:val="-1"/>
      <w:effect w:val="none"/>
      <w:vertAlign w:val="baseline"/>
      <w:cs w:val="0"/>
      <w:em w:val="none"/>
    </w:rPr>
  </w:style>
  <w:style w:type="character" w:styleId="FollowedHyperlink">
    <w:name w:val="FollowedHyperlink"/>
    <w:rsid w:val="007734B0"/>
    <w:rPr>
      <w:color w:val="800080"/>
      <w:w w:val="100"/>
      <w:position w:val="-1"/>
      <w:u w:val="single"/>
      <w:effect w:val="none"/>
      <w:vertAlign w:val="baseline"/>
      <w:cs w:val="0"/>
      <w:em w:val="none"/>
    </w:rPr>
  </w:style>
  <w:style w:type="paragraph" w:styleId="Subtitle">
    <w:name w:val="Subtitle"/>
    <w:basedOn w:val="Normal"/>
    <w:next w:val="Normal"/>
    <w:rsid w:val="007734B0"/>
    <w:pPr>
      <w:keepNext/>
      <w:keepLines/>
      <w:spacing w:before="360" w:after="80"/>
    </w:pPr>
    <w:rPr>
      <w:rFonts w:ascii="Georgia" w:eastAsia="Georgia" w:hAnsi="Georgia" w:cs="Georgia"/>
      <w:i/>
      <w:color w:val="666666"/>
      <w:sz w:val="48"/>
      <w:szCs w:val="48"/>
    </w:rPr>
  </w:style>
  <w:style w:type="character" w:customStyle="1" w:styleId="y2iqfc">
    <w:name w:val="y2iqfc"/>
    <w:basedOn w:val="DefaultParagraphFont"/>
    <w:rsid w:val="0060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3586">
      <w:bodyDiv w:val="1"/>
      <w:marLeft w:val="0"/>
      <w:marRight w:val="0"/>
      <w:marTop w:val="0"/>
      <w:marBottom w:val="0"/>
      <w:divBdr>
        <w:top w:val="none" w:sz="0" w:space="0" w:color="auto"/>
        <w:left w:val="none" w:sz="0" w:space="0" w:color="auto"/>
        <w:bottom w:val="none" w:sz="0" w:space="0" w:color="auto"/>
        <w:right w:val="none" w:sz="0" w:space="0" w:color="auto"/>
      </w:divBdr>
    </w:div>
    <w:div w:id="647251638">
      <w:bodyDiv w:val="1"/>
      <w:marLeft w:val="0"/>
      <w:marRight w:val="0"/>
      <w:marTop w:val="0"/>
      <w:marBottom w:val="0"/>
      <w:divBdr>
        <w:top w:val="none" w:sz="0" w:space="0" w:color="auto"/>
        <w:left w:val="none" w:sz="0" w:space="0" w:color="auto"/>
        <w:bottom w:val="none" w:sz="0" w:space="0" w:color="auto"/>
        <w:right w:val="none" w:sz="0" w:space="0" w:color="auto"/>
      </w:divBdr>
    </w:div>
    <w:div w:id="77073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rutimi.fsk-rks.org/Apply"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krutimi.fsk-rks.org/Apply" TargetMode="External"/><Relationship Id="rId4" Type="http://schemas.openxmlformats.org/officeDocument/2006/relationships/settings" Target="settings.xml"/><Relationship Id="rId9" Type="http://schemas.openxmlformats.org/officeDocument/2006/relationships/hyperlink" Target="https://mod.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EcxlL5utmo0hQju8Vyu/t4QEw==">AMUW2mUsNx1G/Zjja6LVS+6UIY3Q9DBENCckMteueDuZcc1G1UtgAEzQrx6q5I8mXkU6nVFhuROGqF1kBLmxMt/b3L9shu/yxht/dCXTh0vEfRpC0JWEyolg+VTRdroOH4hGoLR3dKrynLQLNlpOkRNf7jTcL+pziRr3sM4KnzGnOMbXL0th5r0=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Jehona Bicaj</cp:lastModifiedBy>
  <cp:revision>20</cp:revision>
  <cp:lastPrinted>2025-10-13T10:58:00Z</cp:lastPrinted>
  <dcterms:created xsi:type="dcterms:W3CDTF">2025-10-07T06:57:00Z</dcterms:created>
  <dcterms:modified xsi:type="dcterms:W3CDTF">2025-10-20T10:55:00Z</dcterms:modified>
</cp:coreProperties>
</file>